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t xml:space="preserve">Кинжебай Айман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09,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«ҚҰПИЯЛЫҚ»</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jc w:val="center"/>
        <w:rPr>
          <w:b w:val="1"/>
          <w:bCs w:val="1"/>
        </w:rPr>
      </w:pPr>
      <w:r w:rsidDel="00000000" w:rsidR="00000000" w:rsidRPr="00000000">
        <w:rPr>
          <w:b w:val="1"/>
          <w:bCs w:val="1"/>
          <w:rtl w:val="0"/>
        </w:rPr>
        <w:t xml:space="preserve">Стандартты операциялық процедура</w:t>
      </w:r>
    </w:p>
    <w:p w:rsidR="00000000" w:rsidDel="00000000" w:rsidP="00000000" w:rsidRDefault="00000000" w:rsidRPr="00000000" w14:paraId="00000032">
      <w:pPr>
        <w:jc w:val="center"/>
        <w:rPr>
          <w:b w:val="1"/>
          <w:bCs w:val="1"/>
        </w:rPr>
      </w:pPr>
      <w:r w:rsidDel="00000000" w:rsidR="00000000" w:rsidRPr="00000000">
        <w:rPr>
          <w:b w:val="1"/>
          <w:bCs w:val="1"/>
          <w:rtl w:val="0"/>
        </w:rPr>
        <w:t xml:space="preserve">«ҚҰПИЯЛЫҚ»</w:t>
      </w:r>
    </w:p>
    <w:p w:rsidR="00000000" w:rsidDel="00000000" w:rsidP="00000000" w:rsidRDefault="00000000" w:rsidRPr="00000000" w14:paraId="00000033">
      <w:pPr>
        <w:jc w:val="center"/>
        <w:rPr>
          <w:b w:val="1"/>
          <w:bCs w:val="1"/>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1"/>
          <w:bCs w:val="1"/>
          <w:i w:val="0"/>
          <w:iCs w:val="0"/>
          <w:smallCaps w:val="0"/>
          <w:strike w:val="0"/>
          <w:color w:val="000000"/>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Жауапкершілік.</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Комиссияның барлық мүшелері </w:t>
      </w:r>
      <w:r w:rsidDel="00000000" w:rsidR="00000000" w:rsidRPr="00000000">
        <w:rPr>
          <w:rtl w:val="0"/>
        </w:rPr>
        <w:t xml:space="preserve">1-қосымшаға сәйкес </w:t>
      </w:r>
      <w:r w:rsidDel="00000000" w:rsidR="00000000" w:rsidRPr="00000000">
        <w:rPr>
          <w:b w:val="1"/>
          <w:bCs w:val="1"/>
          <w:i w:val="0"/>
          <w:iCs w:val="0"/>
          <w:smallCaps w:val="0"/>
          <w:strike w:val="0"/>
          <w:color w:val="000000"/>
          <w:u w:val="none"/>
          <w:shd w:fill="auto" w:val="clear"/>
          <w:vertAlign w:val="baseline"/>
          <w:rtl w:val="0"/>
        </w:rPr>
        <w:t xml:space="preserve">құпиялылық туралы келісімге</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rtl w:val="0"/>
        </w:rPr>
        <w:t xml:space="preserve">қол қоюға міндетті</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мүшелер, тыңдаушылар, сарапшылар, тәуелсіз консультанттар,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шінің өкілдері және демеушілер (клиникалық зерттеулер жағдайында), инспекторлар және зерттеу құжаттамасын немесе </w:t>
      </w:r>
      <w:r w:rsidDel="00000000" w:rsidR="00000000" w:rsidRPr="00000000">
        <w:rPr>
          <w:rtl w:val="0"/>
        </w:rPr>
        <w:t xml:space="preserve">комиссия</w:t>
      </w:r>
      <w:r w:rsidDel="00000000" w:rsidR="00000000" w:rsidRPr="00000000">
        <w:rPr>
          <w:i w:val="0"/>
          <w:iCs w:val="0"/>
          <w:smallCaps w:val="0"/>
          <w:strike w:val="0"/>
          <w:color w:val="000000"/>
          <w:u w:val="none"/>
          <w:shd w:fill="auto" w:val="clear"/>
          <w:vertAlign w:val="baseline"/>
          <w:rtl w:val="0"/>
        </w:rPr>
        <w:t xml:space="preserve"> құжаттарын қарауға уәкілетті басқа адамдар жұмысты бастамас бұрын құпиялылық/мүдделер қақтығысы туралы келісім </w:t>
      </w:r>
      <w:r w:rsidDel="00000000" w:rsidR="00000000" w:rsidRPr="00000000">
        <w:rPr>
          <w:rtl w:val="0"/>
        </w:rPr>
        <w:t xml:space="preserve">формас</w:t>
      </w:r>
      <w:r w:rsidDel="00000000" w:rsidR="00000000" w:rsidRPr="00000000">
        <w:rPr>
          <w:i w:val="0"/>
          <w:iCs w:val="0"/>
          <w:smallCaps w:val="0"/>
          <w:strike w:val="0"/>
          <w:color w:val="000000"/>
          <w:u w:val="none"/>
          <w:shd w:fill="auto" w:val="clear"/>
          <w:vertAlign w:val="baseline"/>
          <w:rtl w:val="0"/>
        </w:rPr>
        <w:t xml:space="preserve">ын </w:t>
      </w:r>
      <w:r w:rsidDel="00000000" w:rsidR="00000000" w:rsidRPr="00000000">
        <w:rPr>
          <w:rtl w:val="0"/>
        </w:rPr>
        <w:t xml:space="preserve">зерттеуге</w:t>
      </w:r>
      <w:r w:rsidDel="00000000" w:rsidR="00000000" w:rsidRPr="00000000">
        <w:rPr>
          <w:i w:val="0"/>
          <w:iCs w:val="0"/>
          <w:smallCaps w:val="0"/>
          <w:strike w:val="0"/>
          <w:color w:val="000000"/>
          <w:u w:val="none"/>
          <w:shd w:fill="auto" w:val="clear"/>
          <w:vertAlign w:val="baseline"/>
          <w:rtl w:val="0"/>
        </w:rPr>
        <w:t xml:space="preserve">, түсінуге, қабылдауға және қол қоюға міндетті.</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Келісімге қол қою фактісі үшін Комиссия хатшысы мен төрағасы жауапты болады.</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Қол қойылған парақтар тиісті файлға салынып, Комиссияның мұрағатында сақталады. Қол қойылған және қол қойылған күні көрсетілген келісім-шарт </w:t>
      </w:r>
      <w:r w:rsidDel="00000000" w:rsidR="00000000" w:rsidRPr="00000000">
        <w:rPr>
          <w:rtl w:val="0"/>
        </w:rPr>
        <w:t xml:space="preserve">формас</w:t>
      </w:r>
      <w:r w:rsidDel="00000000" w:rsidR="00000000" w:rsidRPr="00000000">
        <w:rPr>
          <w:i w:val="0"/>
          <w:iCs w:val="0"/>
          <w:smallCaps w:val="0"/>
          <w:strike w:val="0"/>
          <w:color w:val="000000"/>
          <w:u w:val="none"/>
          <w:shd w:fill="auto" w:val="clear"/>
          <w:vertAlign w:val="baseline"/>
          <w:rtl w:val="0"/>
        </w:rPr>
        <w:t xml:space="preserve">ының екінші қол қойылған данасы қол қоюшыда ресми құжат ретінде сақталады.</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1"/>
          <w:bCs w:val="1"/>
          <w:i w:val="0"/>
          <w:iCs w:val="0"/>
          <w:smallCaps w:val="0"/>
          <w:strike w:val="0"/>
          <w:color w:val="000000"/>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Келісім формасы.</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Комиссия мүшесі және Комиссия жұмысына қатысатын немесе құпия ақпаратты қамтитын құжаттардың көшірмелерін сұраған тұлға үшін құпиялылық/мүдделер қақтығысы туралы шарттың </w:t>
      </w:r>
      <w:r w:rsidDel="00000000" w:rsidR="00000000" w:rsidRPr="00000000">
        <w:rPr>
          <w:rtl w:val="0"/>
        </w:rPr>
        <w:t xml:space="preserve">формас</w:t>
      </w:r>
      <w:r w:rsidDel="00000000" w:rsidR="00000000" w:rsidRPr="00000000">
        <w:rPr>
          <w:i w:val="0"/>
          <w:iCs w:val="0"/>
          <w:smallCaps w:val="0"/>
          <w:strike w:val="0"/>
          <w:color w:val="000000"/>
          <w:u w:val="none"/>
          <w:shd w:fill="auto" w:val="clear"/>
          <w:vertAlign w:val="baseline"/>
          <w:rtl w:val="0"/>
        </w:rPr>
        <w:t xml:space="preserve">ы қоса беріледі.</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D">
      <w:pPr>
        <w:ind w:firstLine="709"/>
        <w:jc w:val="both"/>
        <w:rPr/>
      </w:pPr>
      <w:r w:rsidDel="00000000" w:rsidR="00000000" w:rsidRPr="00000000">
        <w:rPr>
          <w:u w:val="single"/>
          <w:rtl w:val="0"/>
        </w:rPr>
        <w:t xml:space="preserve">1-қосымша</w:t>
      </w:r>
      <w:r w:rsidDel="00000000" w:rsidR="00000000" w:rsidRPr="00000000">
        <w:rPr>
          <w:rtl w:val="0"/>
        </w:rPr>
        <w:t xml:space="preserve"> Комиссия мүшесіне арналған құпиялылық/мүдделер қақтығысының формасы.</w:t>
      </w:r>
    </w:p>
    <w:p w:rsidR="00000000" w:rsidDel="00000000" w:rsidP="00000000" w:rsidRDefault="00000000" w:rsidRPr="00000000" w14:paraId="0000003E">
      <w:pPr>
        <w:ind w:firstLine="709"/>
        <w:jc w:val="both"/>
        <w:rPr/>
      </w:pPr>
      <w:r w:rsidDel="00000000" w:rsidR="00000000" w:rsidRPr="00000000">
        <w:rPr>
          <w:rtl w:val="0"/>
        </w:rPr>
      </w:r>
    </w:p>
    <w:p w:rsidR="00000000" w:rsidDel="00000000" w:rsidP="00000000" w:rsidRDefault="00000000" w:rsidRPr="00000000" w14:paraId="0000003F">
      <w:pPr>
        <w:ind w:firstLine="709"/>
        <w:jc w:val="both"/>
        <w:rPr/>
      </w:pPr>
      <w:r w:rsidDel="00000000" w:rsidR="00000000" w:rsidRPr="00000000">
        <w:rPr>
          <w:u w:val="single"/>
          <w:rtl w:val="0"/>
        </w:rPr>
        <w:t xml:space="preserve">2-қосымша</w:t>
      </w:r>
      <w:r w:rsidDel="00000000" w:rsidR="00000000" w:rsidRPr="00000000">
        <w:rPr>
          <w:rtl w:val="0"/>
        </w:rPr>
        <w:t xml:space="preserve"> Комиссияның жұмысына қатысатын немесе құпия ақпаратты қамтитын құжаттардың көшірмелерін сұрайтын тұлғаға арналған Құпиялылық/мүдделер қақтығысының шарты формасы.</w:t>
      </w:r>
    </w:p>
    <w:p w:rsidR="00000000" w:rsidDel="00000000" w:rsidP="00000000" w:rsidRDefault="00000000" w:rsidRPr="00000000" w14:paraId="00000040">
      <w:pPr>
        <w:ind w:firstLine="709"/>
        <w:rPr/>
      </w:pPr>
      <w:r w:rsidDel="00000000" w:rsidR="00000000" w:rsidRPr="00000000">
        <w:rPr>
          <w:rtl w:val="0"/>
        </w:rPr>
      </w:r>
    </w:p>
    <w:p w:rsidR="00000000" w:rsidDel="00000000" w:rsidP="00000000" w:rsidRDefault="00000000" w:rsidRPr="00000000" w14:paraId="00000041">
      <w:pPr>
        <w:ind w:firstLine="709"/>
        <w:rPr/>
      </w:pPr>
      <w:r w:rsidDel="00000000" w:rsidR="00000000" w:rsidRPr="00000000">
        <w:rPr>
          <w:rtl w:val="0"/>
        </w:rPr>
      </w:r>
    </w:p>
    <w:p w:rsidR="00000000" w:rsidDel="00000000" w:rsidP="00000000" w:rsidRDefault="00000000" w:rsidRPr="00000000" w14:paraId="00000042">
      <w:pPr>
        <w:ind w:firstLine="709"/>
        <w:rPr/>
      </w:pPr>
      <w:r w:rsidDel="00000000" w:rsidR="00000000" w:rsidRPr="00000000">
        <w:rPr>
          <w:rtl w:val="0"/>
        </w:rPr>
      </w:r>
    </w:p>
    <w:p w:rsidR="00000000" w:rsidDel="00000000" w:rsidP="00000000" w:rsidRDefault="00000000" w:rsidRPr="00000000" w14:paraId="00000043">
      <w:pPr>
        <w:ind w:firstLine="709"/>
        <w:rPr/>
      </w:pPr>
      <w:r w:rsidDel="00000000" w:rsidR="00000000" w:rsidRPr="00000000">
        <w:rPr>
          <w:rtl w:val="0"/>
        </w:rPr>
      </w:r>
    </w:p>
    <w:p w:rsidR="00000000" w:rsidDel="00000000" w:rsidP="00000000" w:rsidRDefault="00000000" w:rsidRPr="00000000" w14:paraId="00000044">
      <w:pPr>
        <w:ind w:firstLine="709"/>
        <w:rPr/>
      </w:pPr>
      <w:r w:rsidDel="00000000" w:rsidR="00000000" w:rsidRPr="00000000">
        <w:rPr>
          <w:rtl w:val="0"/>
        </w:rPr>
      </w:r>
    </w:p>
    <w:p w:rsidR="00000000" w:rsidDel="00000000" w:rsidP="00000000" w:rsidRDefault="00000000" w:rsidRPr="00000000" w14:paraId="00000045">
      <w:pPr>
        <w:ind w:firstLine="709"/>
        <w:rPr/>
      </w:pPr>
      <w:r w:rsidDel="00000000" w:rsidR="00000000" w:rsidRPr="00000000">
        <w:rPr>
          <w:rtl w:val="0"/>
        </w:rPr>
      </w:r>
    </w:p>
    <w:p w:rsidR="00000000" w:rsidDel="00000000" w:rsidP="00000000" w:rsidRDefault="00000000" w:rsidRPr="00000000" w14:paraId="00000046">
      <w:pPr>
        <w:ind w:firstLine="709"/>
        <w:rPr/>
      </w:pPr>
      <w:r w:rsidDel="00000000" w:rsidR="00000000" w:rsidRPr="00000000">
        <w:rPr>
          <w:rtl w:val="0"/>
        </w:rPr>
      </w:r>
    </w:p>
    <w:p w:rsidR="00000000" w:rsidDel="00000000" w:rsidP="00000000" w:rsidRDefault="00000000" w:rsidRPr="00000000" w14:paraId="00000047">
      <w:pPr>
        <w:ind w:firstLine="709"/>
        <w:rPr/>
      </w:pPr>
      <w:r w:rsidDel="00000000" w:rsidR="00000000" w:rsidRPr="00000000">
        <w:rPr>
          <w:rtl w:val="0"/>
        </w:rPr>
      </w:r>
    </w:p>
    <w:p w:rsidR="00000000" w:rsidDel="00000000" w:rsidP="00000000" w:rsidRDefault="00000000" w:rsidRPr="00000000" w14:paraId="00000048">
      <w:pPr>
        <w:ind w:firstLine="709"/>
        <w:rPr/>
      </w:pPr>
      <w:r w:rsidDel="00000000" w:rsidR="00000000" w:rsidRPr="00000000">
        <w:rPr>
          <w:rtl w:val="0"/>
        </w:rPr>
      </w:r>
    </w:p>
    <w:p w:rsidR="00000000" w:rsidDel="00000000" w:rsidP="00000000" w:rsidRDefault="00000000" w:rsidRPr="00000000" w14:paraId="00000049">
      <w:pPr>
        <w:ind w:firstLine="709"/>
        <w:rPr/>
      </w:pPr>
      <w:r w:rsidDel="00000000" w:rsidR="00000000" w:rsidRPr="00000000">
        <w:rPr>
          <w:rtl w:val="0"/>
        </w:rPr>
      </w:r>
    </w:p>
    <w:p w:rsidR="00000000" w:rsidDel="00000000" w:rsidP="00000000" w:rsidRDefault="00000000" w:rsidRPr="00000000" w14:paraId="0000004A">
      <w:pPr>
        <w:ind w:firstLine="709"/>
        <w:rPr/>
      </w:pPr>
      <w:r w:rsidDel="00000000" w:rsidR="00000000" w:rsidRPr="00000000">
        <w:rPr>
          <w:rtl w:val="0"/>
        </w:rPr>
      </w:r>
    </w:p>
    <w:p w:rsidR="00000000" w:rsidDel="00000000" w:rsidP="00000000" w:rsidRDefault="00000000" w:rsidRPr="00000000" w14:paraId="0000004B">
      <w:pPr>
        <w:ind w:firstLine="709"/>
        <w:rPr/>
      </w:pPr>
      <w:r w:rsidDel="00000000" w:rsidR="00000000" w:rsidRPr="00000000">
        <w:rPr>
          <w:rtl w:val="0"/>
        </w:rPr>
      </w:r>
    </w:p>
    <w:p w:rsidR="00000000" w:rsidDel="00000000" w:rsidP="00000000" w:rsidRDefault="00000000" w:rsidRPr="00000000" w14:paraId="0000004C">
      <w:pPr>
        <w:ind w:firstLine="709"/>
        <w:rPr/>
      </w:pPr>
      <w:r w:rsidDel="00000000" w:rsidR="00000000" w:rsidRPr="00000000">
        <w:rPr>
          <w:rtl w:val="0"/>
        </w:rPr>
      </w:r>
    </w:p>
    <w:p w:rsidR="00000000" w:rsidDel="00000000" w:rsidP="00000000" w:rsidRDefault="00000000" w:rsidRPr="00000000" w14:paraId="0000004D">
      <w:pPr>
        <w:ind w:firstLine="709"/>
        <w:rPr/>
      </w:pPr>
      <w:r w:rsidDel="00000000" w:rsidR="00000000" w:rsidRPr="00000000">
        <w:rPr>
          <w:rtl w:val="0"/>
        </w:rPr>
      </w:r>
    </w:p>
    <w:p w:rsidR="00000000" w:rsidDel="00000000" w:rsidP="00000000" w:rsidRDefault="00000000" w:rsidRPr="00000000" w14:paraId="0000004E">
      <w:pPr>
        <w:ind w:firstLine="709"/>
        <w:rPr/>
      </w:pPr>
      <w:r w:rsidDel="00000000" w:rsidR="00000000" w:rsidRPr="00000000">
        <w:rPr>
          <w:rtl w:val="0"/>
        </w:rPr>
      </w:r>
    </w:p>
    <w:p w:rsidR="00000000" w:rsidDel="00000000" w:rsidP="00000000" w:rsidRDefault="00000000" w:rsidRPr="00000000" w14:paraId="0000004F">
      <w:pPr>
        <w:ind w:firstLine="709"/>
        <w:rPr/>
      </w:pPr>
      <w:r w:rsidDel="00000000" w:rsidR="00000000" w:rsidRPr="00000000">
        <w:rPr>
          <w:rtl w:val="0"/>
        </w:rPr>
      </w:r>
    </w:p>
    <w:p w:rsidR="00000000" w:rsidDel="00000000" w:rsidP="00000000" w:rsidRDefault="00000000" w:rsidRPr="00000000" w14:paraId="00000050">
      <w:pPr>
        <w:ind w:firstLine="709"/>
        <w:rPr/>
      </w:pPr>
      <w:r w:rsidDel="00000000" w:rsidR="00000000" w:rsidRPr="00000000">
        <w:rPr>
          <w:rtl w:val="0"/>
        </w:rPr>
      </w:r>
    </w:p>
    <w:p w:rsidR="00000000" w:rsidDel="00000000" w:rsidP="00000000" w:rsidRDefault="00000000" w:rsidRPr="00000000" w14:paraId="00000051">
      <w:pPr>
        <w:ind w:firstLine="709"/>
        <w:rPr/>
      </w:pPr>
      <w:r w:rsidDel="00000000" w:rsidR="00000000" w:rsidRPr="00000000">
        <w:rPr>
          <w:rtl w:val="0"/>
        </w:rPr>
      </w:r>
    </w:p>
    <w:p w:rsidR="00000000" w:rsidDel="00000000" w:rsidP="00000000" w:rsidRDefault="00000000" w:rsidRPr="00000000" w14:paraId="00000052">
      <w:pPr>
        <w:ind w:firstLine="709"/>
        <w:rPr/>
      </w:pPr>
      <w:r w:rsidDel="00000000" w:rsidR="00000000" w:rsidRPr="00000000">
        <w:rPr>
          <w:rtl w:val="0"/>
        </w:rPr>
      </w:r>
    </w:p>
    <w:p w:rsidR="00000000" w:rsidDel="00000000" w:rsidP="00000000" w:rsidRDefault="00000000" w:rsidRPr="00000000" w14:paraId="00000053">
      <w:pPr>
        <w:ind w:firstLine="709"/>
        <w:rPr/>
      </w:pPr>
      <w:r w:rsidDel="00000000" w:rsidR="00000000" w:rsidRPr="00000000">
        <w:rPr>
          <w:rtl w:val="0"/>
        </w:rPr>
      </w:r>
    </w:p>
    <w:p w:rsidR="00000000" w:rsidDel="00000000" w:rsidP="00000000" w:rsidRDefault="00000000" w:rsidRPr="00000000" w14:paraId="00000054">
      <w:pPr>
        <w:ind w:firstLine="709"/>
        <w:rPr/>
      </w:pPr>
      <w:r w:rsidDel="00000000" w:rsidR="00000000" w:rsidRPr="00000000">
        <w:rPr>
          <w:rtl w:val="0"/>
        </w:rPr>
      </w:r>
    </w:p>
    <w:p w:rsidR="00000000" w:rsidDel="00000000" w:rsidP="00000000" w:rsidRDefault="00000000" w:rsidRPr="00000000" w14:paraId="00000055">
      <w:pPr>
        <w:ind w:firstLine="709"/>
        <w:rPr/>
      </w:pPr>
      <w:r w:rsidDel="00000000" w:rsidR="00000000" w:rsidRPr="00000000">
        <w:rPr>
          <w:rtl w:val="0"/>
        </w:rPr>
      </w:r>
    </w:p>
    <w:p w:rsidR="00000000" w:rsidDel="00000000" w:rsidP="00000000" w:rsidRDefault="00000000" w:rsidRPr="00000000" w14:paraId="00000056">
      <w:pPr>
        <w:ind w:firstLine="709"/>
        <w:rPr/>
      </w:pPr>
      <w:r w:rsidDel="00000000" w:rsidR="00000000" w:rsidRPr="00000000">
        <w:rPr>
          <w:rtl w:val="0"/>
        </w:rPr>
      </w:r>
    </w:p>
    <w:p w:rsidR="00000000" w:rsidDel="00000000" w:rsidP="00000000" w:rsidRDefault="00000000" w:rsidRPr="00000000" w14:paraId="00000057">
      <w:pPr>
        <w:jc w:val="right"/>
        <w:rPr>
          <w:b w:val="1"/>
          <w:bCs w:val="1"/>
        </w:rPr>
      </w:pPr>
      <w:r w:rsidDel="00000000" w:rsidR="00000000" w:rsidRPr="00000000">
        <w:rPr>
          <w:b w:val="1"/>
          <w:bCs w:val="1"/>
          <w:rtl w:val="0"/>
        </w:rPr>
        <w:t xml:space="preserve">1-қосымша</w:t>
      </w:r>
    </w:p>
    <w:p w:rsidR="00000000" w:rsidDel="00000000" w:rsidP="00000000" w:rsidRDefault="00000000" w:rsidRPr="00000000" w14:paraId="00000058">
      <w:pPr>
        <w:jc w:val="center"/>
        <w:rPr>
          <w:b w:val="1"/>
          <w:bCs w:val="1"/>
        </w:rPr>
      </w:pPr>
      <w:r w:rsidDel="00000000" w:rsidR="00000000" w:rsidRPr="00000000">
        <w:rPr>
          <w:rtl w:val="0"/>
        </w:rPr>
      </w:r>
    </w:p>
    <w:p w:rsidR="00000000" w:rsidDel="00000000" w:rsidP="00000000" w:rsidRDefault="00000000" w:rsidRPr="00000000" w14:paraId="00000059">
      <w:pPr>
        <w:jc w:val="center"/>
        <w:rPr>
          <w:b w:val="1"/>
          <w:bCs w:val="1"/>
        </w:rPr>
      </w:pPr>
      <w:r w:rsidDel="00000000" w:rsidR="00000000" w:rsidRPr="00000000">
        <w:rPr>
          <w:b w:val="1"/>
          <w:bCs w:val="1"/>
          <w:rtl w:val="0"/>
        </w:rPr>
        <w:t xml:space="preserve">Құпиялылық және мүдделер қақтығысы туралы келісім</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ind w:firstLine="709"/>
        <w:jc w:val="both"/>
        <w:rPr/>
      </w:pPr>
      <w:r w:rsidDel="00000000" w:rsidR="00000000" w:rsidRPr="00000000">
        <w:rPr>
          <w:rtl w:val="0"/>
        </w:rPr>
        <w:t xml:space="preserve">Осымен мен «Qazaq Institute of Innovative medicine» биоэтика комиссиясының мүшесі ретінде бұдан әрі «Төменде қол қоюшы» деп аталатын ________________________________________________________________________________________________________________ екенін растаймын.</w:t>
      </w:r>
      <w:r w:rsidDel="00000000" w:rsidR="00000000" w:rsidRPr="00000000">
        <w:rPr>
          <w:color w:val="ffffff"/>
          <w:rtl w:val="0"/>
        </w:rPr>
        <w:t xml:space="preserve"> </w:t>
      </w:r>
      <w:r w:rsidDel="00000000" w:rsidR="00000000" w:rsidRPr="00000000">
        <w:rPr>
          <w:rtl w:val="0"/>
        </w:rPr>
        <w:t xml:space="preserve">Мен халықаралық және ұлттық нормативтік-құқықтық актілерде айқындалған гуманизм қағидаттарына, этикалық нормаларға және медициналық көмектің жоғары стандарттарына сәйкес жаңа технологияларды, адам субъектілері мен зертханалық жануарларға зерттеулерді қамтитын клиникалық және ғылыми зерттеулерді, сондай-ақ клиникалық тәжірибенің этикалық аспектілерін бағалауға және осы Келісімнің талаптарын сақтауға міндеттенемін.</w:t>
      </w:r>
    </w:p>
    <w:p w:rsidR="00000000" w:rsidDel="00000000" w:rsidP="00000000" w:rsidRDefault="00000000" w:rsidRPr="00000000" w14:paraId="0000005D">
      <w:pPr>
        <w:ind w:firstLine="709"/>
        <w:jc w:val="both"/>
        <w:rPr>
          <w:b w:val="1"/>
          <w:bCs w:val="1"/>
        </w:rPr>
      </w:pPr>
      <w:r w:rsidDel="00000000" w:rsidR="00000000" w:rsidRPr="00000000">
        <w:rPr>
          <w:b w:val="1"/>
          <w:bCs w:val="1"/>
          <w:rtl w:val="0"/>
        </w:rPr>
        <w:t xml:space="preserve">Келісім шарттары:</w:t>
      </w:r>
    </w:p>
    <w:p w:rsidR="00000000" w:rsidDel="00000000" w:rsidP="00000000" w:rsidRDefault="00000000" w:rsidRPr="00000000" w14:paraId="0000005E">
      <w:pPr>
        <w:ind w:firstLine="709"/>
        <w:jc w:val="both"/>
        <w:rPr/>
      </w:pPr>
      <w:r w:rsidDel="00000000" w:rsidR="00000000" w:rsidRPr="00000000">
        <w:rPr>
          <w:rtl w:val="0"/>
        </w:rPr>
        <w:t xml:space="preserve">Сіз Комиссияның мүшесі ретінде қандай да бір қауымдастықтың өкілі немесе қандай да бір ұйымның немесе өз мүдделеріңіздің қорғаушысы ретінде емес, жеке тұлға ретінде тағайындалдыңыз. Сіздің басты жауапкершілігіңіз адам субъектілері қатысатын зерттеулердің этикалық және ғылыми аспектілеріне тәуелсіз сараптама жүргізу, шешімдер қабылдау және Комиссияның мақсаттарына негізделген мүмкіндігінше объективті ұсыныстар беру болып табылады.</w:t>
      </w:r>
    </w:p>
    <w:p w:rsidR="00000000" w:rsidDel="00000000" w:rsidP="00000000" w:rsidRDefault="00000000" w:rsidRPr="00000000" w14:paraId="0000005F">
      <w:pPr>
        <w:ind w:firstLine="709"/>
        <w:jc w:val="both"/>
        <w:rPr/>
      </w:pPr>
      <w:r w:rsidDel="00000000" w:rsidR="00000000" w:rsidRPr="00000000">
        <w:rPr>
          <w:rtl w:val="0"/>
        </w:rPr>
        <w:t xml:space="preserve">Комиссия қызметі зерттеуге қатысушылардың құқықтары мен әл-ауқатын қорғау арқылы қоғамдастықтың сенімін ақтау үшін ең жоғары этикалық стандарттарды ұстануы керек. Комиссия мүшесі ретінде сіз өз міндеттеріңізді орындау кезінде жоғары этикалық стандарттарды сақтайсыз деп күтілуде.</w:t>
      </w:r>
    </w:p>
    <w:p w:rsidR="00000000" w:rsidDel="00000000" w:rsidP="00000000" w:rsidRDefault="00000000" w:rsidRPr="00000000" w14:paraId="00000060">
      <w:pPr>
        <w:ind w:firstLine="709"/>
        <w:jc w:val="both"/>
        <w:rPr/>
      </w:pPr>
      <w:r w:rsidDel="00000000" w:rsidR="00000000" w:rsidRPr="00000000">
        <w:rPr>
          <w:rtl w:val="0"/>
        </w:rPr>
        <w:t xml:space="preserve">Осы Келісім төменде қол қоюшыға оның Комиссия мүшесі ретіндегі міндеттеріне байланысты сеніп тапсырылған құпия немесе жеке меншік болып табылатын кез келген ақпаратқа таралады. Төменде қол қоюшыға сеніп тапсырылған, құпия, жеке меншік және қол сұғылмайтын болып есептелетін кез келген жазбаша ақпарат тиісті түрде сәйкестендірілуі керек.</w:t>
      </w:r>
    </w:p>
    <w:p w:rsidR="00000000" w:rsidDel="00000000" w:rsidP="00000000" w:rsidRDefault="00000000" w:rsidRPr="00000000" w14:paraId="00000061">
      <w:pPr>
        <w:ind w:firstLine="709"/>
        <w:jc w:val="both"/>
        <w:rPr/>
      </w:pPr>
      <w:r w:rsidDel="00000000" w:rsidR="00000000" w:rsidRPr="00000000">
        <w:rPr>
          <w:rtl w:val="0"/>
        </w:rPr>
        <w:t xml:space="preserve">Төменде қол қоюшы құпиялылықты сақтауға, өзіне сеніп тапсырылған өндірістік және коммерциялық құпияны сақтауға («құпия ақпаратты» жарияламауға) міндеттенеді және оны белгіленген мақсаттардан басқа кез келген мақсатта пайдаланбайтынына және оны үшінші тұлғаларға бермеуге уәде береді.</w:t>
      </w:r>
    </w:p>
    <w:p w:rsidR="00000000" w:rsidDel="00000000" w:rsidP="00000000" w:rsidRDefault="00000000" w:rsidRPr="00000000" w14:paraId="00000062">
      <w:pPr>
        <w:ind w:firstLine="709"/>
        <w:jc w:val="both"/>
        <w:rPr/>
      </w:pPr>
      <w:r w:rsidDel="00000000" w:rsidR="00000000" w:rsidRPr="00000000">
        <w:rPr>
          <w:rtl w:val="0"/>
        </w:rPr>
        <w:t xml:space="preserve">Сараптамаға ұсынылған жазбаша құпия ақпарат көшірілмейді және ешқандай мәміленің формасасы болмайды. Сараптамаға ұсынылған барлық құпия ақпарат (барлық көшірмелер мен жазбалар) Комиссияның жалғыз меншігі болып қалуы керек.</w:t>
      </w:r>
    </w:p>
    <w:p w:rsidR="00000000" w:rsidDel="00000000" w:rsidP="00000000" w:rsidRDefault="00000000" w:rsidRPr="00000000" w14:paraId="00000063">
      <w:pPr>
        <w:ind w:firstLine="709"/>
        <w:jc w:val="both"/>
        <w:rPr/>
      </w:pPr>
      <w:r w:rsidDel="00000000" w:rsidR="00000000" w:rsidRPr="00000000">
        <w:rPr>
          <w:rtl w:val="0"/>
        </w:rPr>
        <w:t xml:space="preserve">Осы келісімге сәйкес төменде қол қоюшы үшінші тарапқа тиесілі кез келген ақпаратты тікелей немесе жанама ашпауға немесе пайдаланбауға міндеттенеді. Бұдан басқа, төменде қол қоюшылар олардың осы келісімді орындаудағы әрекеттері Комиссия құрылған «Qazaq Institute of Innovative medicine» саясатына қайшы келмейтінін растайды.</w:t>
      </w:r>
    </w:p>
    <w:p w:rsidR="00000000" w:rsidDel="00000000" w:rsidP="00000000" w:rsidRDefault="00000000" w:rsidRPr="00000000" w14:paraId="00000064">
      <w:pPr>
        <w:ind w:firstLine="709"/>
        <w:jc w:val="both"/>
        <w:rPr>
          <w:b w:val="1"/>
          <w:bCs w:val="1"/>
        </w:rPr>
      </w:pPr>
      <w:r w:rsidDel="00000000" w:rsidR="00000000" w:rsidRPr="00000000">
        <w:rPr>
          <w:b w:val="1"/>
          <w:bCs w:val="1"/>
          <w:rtl w:val="0"/>
        </w:rPr>
        <w:t xml:space="preserve">Мүдделер қақтығысы:</w:t>
      </w:r>
    </w:p>
    <w:p w:rsidR="00000000" w:rsidDel="00000000" w:rsidP="00000000" w:rsidRDefault="00000000" w:rsidRPr="00000000" w14:paraId="00000065">
      <w:pPr>
        <w:ind w:firstLine="709"/>
        <w:jc w:val="both"/>
        <w:rPr/>
      </w:pPr>
      <w:r w:rsidDel="00000000" w:rsidR="00000000" w:rsidRPr="00000000">
        <w:rPr>
          <w:rtl w:val="0"/>
        </w:rPr>
        <w:t xml:space="preserve">Мүдделер қақтығысының ықтимал себептері әрқашанда болатыны белгілі, Комиссия мен оның Төрағасы жоғары мақсат – адам құқықтарын қорғау жолында жанжалды жағдайдан шығудың жолын таба алады деген сенім.</w:t>
      </w:r>
    </w:p>
    <w:p w:rsidR="00000000" w:rsidDel="00000000" w:rsidP="00000000" w:rsidRDefault="00000000" w:rsidRPr="00000000" w14:paraId="00000066">
      <w:pPr>
        <w:ind w:firstLine="709"/>
        <w:jc w:val="both"/>
        <w:rPr/>
      </w:pPr>
      <w:r w:rsidDel="00000000" w:rsidR="00000000" w:rsidRPr="00000000">
        <w:rPr>
          <w:rtl w:val="0"/>
        </w:rPr>
        <w:t xml:space="preserve">Комиссияның саясаты осы салада мүдделер қақтығысы бар Комиссия мүшелерінің кез келген қызмет бойынша сараптамаға, талқылауға және шешім қабылдауға қатысуына жол бермеу болып табылады.</w:t>
      </w:r>
    </w:p>
    <w:p w:rsidR="00000000" w:rsidDel="00000000" w:rsidP="00000000" w:rsidRDefault="00000000" w:rsidRPr="00000000" w14:paraId="00000067">
      <w:pPr>
        <w:ind w:firstLine="709"/>
        <w:jc w:val="both"/>
        <w:rPr/>
      </w:pPr>
      <w:r w:rsidDel="00000000" w:rsidR="00000000" w:rsidRPr="00000000">
        <w:rPr>
          <w:rtl w:val="0"/>
        </w:rPr>
        <w:t xml:space="preserve">Сіз Комиссияның Төрағасына Комиссияның қарауында тұрған кез келген нақты мәселеге қатысты кез келген нақты немесе ықтимал мүдделер қақтығысын дереу ашып көрсетуіңіз керек және осы мәселеге қатысты талқылауларға немесе пікір білдірулерге қатысудан бас тартуыңыз керек.</w:t>
      </w:r>
    </w:p>
    <w:p w:rsidR="00000000" w:rsidDel="00000000" w:rsidP="00000000" w:rsidRDefault="00000000" w:rsidRPr="00000000" w14:paraId="00000068">
      <w:pPr>
        <w:ind w:firstLine="709"/>
        <w:jc w:val="both"/>
        <w:rPr/>
      </w:pPr>
      <w:r w:rsidDel="00000000" w:rsidR="00000000" w:rsidRPr="00000000">
        <w:rPr>
          <w:rtl w:val="0"/>
        </w:rPr>
        <w:t xml:space="preserve">Зерттеу хаттамасын ұсынған өтініш беруші Комиссия мүшелерінің бірінде ықтимал мүдделер қақтығысы бар деп есептесе, ол Комиссияның осы мүшесін сараптама жүргізетін сарапшылар тізімінен шығаруды талап етуге құқылы.</w:t>
      </w:r>
    </w:p>
    <w:p w:rsidR="00000000" w:rsidDel="00000000" w:rsidP="00000000" w:rsidRDefault="00000000" w:rsidRPr="00000000" w14:paraId="00000069">
      <w:pPr>
        <w:ind w:firstLine="709"/>
        <w:jc w:val="both"/>
        <w:rPr/>
      </w:pPr>
      <w:r w:rsidDel="00000000" w:rsidR="00000000" w:rsidRPr="00000000">
        <w:rPr>
          <w:rtl w:val="0"/>
        </w:rPr>
        <w:t xml:space="preserve">Өтініш төрағаға жазбаша түрде берілуі керек. Ол себептерді көрсетуі және Комиссия мүшелері (мүшелері) тарапынан мүдделер қақтығысының болуын растайтын дәлелдерді келтіруі тиіс. Комиссия өтініш берушінің талаптарын тексеру туралы шешім қабылдауы мүмкін.</w:t>
      </w:r>
    </w:p>
    <w:p w:rsidR="00000000" w:rsidDel="00000000" w:rsidP="00000000" w:rsidRDefault="00000000" w:rsidRPr="00000000" w14:paraId="0000006A">
      <w:pPr>
        <w:ind w:firstLine="709"/>
        <w:jc w:val="both"/>
        <w:rPr/>
      </w:pPr>
      <w:r w:rsidDel="00000000" w:rsidR="00000000" w:rsidRPr="00000000">
        <w:rPr>
          <w:rtl w:val="0"/>
        </w:rPr>
        <w:t xml:space="preserve">Комиссия мүшесінің мүдделері қайшы болған жағдайда, ол Комиссияның сұрауы бойынша ақпарат беруді қоспағанда, сараптама жүргізуге және шешім қабылдауға қатыса алмайды.</w:t>
      </w:r>
    </w:p>
    <w:p w:rsidR="00000000" w:rsidDel="00000000" w:rsidP="00000000" w:rsidRDefault="00000000" w:rsidRPr="00000000" w14:paraId="0000006B">
      <w:pPr>
        <w:ind w:firstLine="709"/>
        <w:jc w:val="both"/>
        <w:rPr/>
      </w:pPr>
      <w:r w:rsidDel="00000000" w:rsidR="00000000" w:rsidRPr="00000000">
        <w:rPr>
          <w:rtl w:val="0"/>
        </w:rPr>
        <w:t xml:space="preserve">Мүдделер қақтығысының ықтимал себептері:</w:t>
      </w:r>
    </w:p>
    <w:p w:rsidR="00000000" w:rsidDel="00000000" w:rsidP="00000000" w:rsidRDefault="00000000" w:rsidRPr="00000000" w14:paraId="0000006C">
      <w:pPr>
        <w:ind w:firstLine="709"/>
        <w:jc w:val="both"/>
        <w:rPr/>
      </w:pPr>
      <w:r w:rsidDel="00000000" w:rsidR="00000000" w:rsidRPr="00000000">
        <w:rPr>
          <w:rtl w:val="0"/>
        </w:rPr>
        <w:t xml:space="preserve">Комиссия мүшесі әлеуетті бәсекелес ғылыми жобаға тартылуы мүмкін;</w:t>
      </w:r>
    </w:p>
    <w:p w:rsidR="00000000" w:rsidDel="00000000" w:rsidP="00000000" w:rsidRDefault="00000000" w:rsidRPr="00000000" w14:paraId="0000006D">
      <w:pPr>
        <w:ind w:firstLine="709"/>
        <w:jc w:val="both"/>
        <w:rPr/>
      </w:pPr>
      <w:r w:rsidDel="00000000" w:rsidR="00000000" w:rsidRPr="00000000">
        <w:rPr>
          <w:rtl w:val="0"/>
        </w:rPr>
        <w:t xml:space="preserve">Комиссия мүшесінің қаржыландыру көздеріне немесе зияткерлік ақпаратқа қолжетімділігі бар, бұл оған лобби жасауға мүмкіндік береді;</w:t>
      </w:r>
    </w:p>
    <w:p w:rsidR="00000000" w:rsidDel="00000000" w:rsidP="00000000" w:rsidRDefault="00000000" w:rsidRPr="00000000" w14:paraId="0000006E">
      <w:pPr>
        <w:ind w:firstLine="709"/>
        <w:jc w:val="both"/>
        <w:rPr/>
      </w:pPr>
      <w:r w:rsidDel="00000000" w:rsidR="00000000" w:rsidRPr="00000000">
        <w:rPr>
          <w:rtl w:val="0"/>
        </w:rPr>
        <w:t xml:space="preserve">Комиссия мүшесінің жеке қосымшалары оның шешім қабылдау кезінде объективті болуына кедергі келтіреді.</w:t>
      </w:r>
    </w:p>
    <w:p w:rsidR="00000000" w:rsidDel="00000000" w:rsidP="00000000" w:rsidRDefault="00000000" w:rsidRPr="00000000" w14:paraId="0000006F">
      <w:pPr>
        <w:ind w:firstLine="709"/>
        <w:jc w:val="both"/>
        <w:rPr>
          <w:b w:val="1"/>
          <w:bCs w:val="1"/>
        </w:rPr>
      </w:pPr>
      <w:r w:rsidDel="00000000" w:rsidR="00000000" w:rsidRPr="00000000">
        <w:rPr>
          <w:b w:val="1"/>
          <w:bCs w:val="1"/>
          <w:rtl w:val="0"/>
        </w:rPr>
        <w:t xml:space="preserve">Қорытынды бөлім:</w:t>
      </w:r>
    </w:p>
    <w:p w:rsidR="00000000" w:rsidDel="00000000" w:rsidP="00000000" w:rsidRDefault="00000000" w:rsidRPr="00000000" w14:paraId="00000070">
      <w:pPr>
        <w:ind w:firstLine="709"/>
        <w:jc w:val="both"/>
        <w:rPr/>
      </w:pPr>
      <w:r w:rsidDel="00000000" w:rsidR="00000000" w:rsidRPr="00000000">
        <w:rPr>
          <w:rtl w:val="0"/>
        </w:rPr>
        <w:t xml:space="preserve">Осы құжатта көрсетілген шарттармен келісесіз, осы құжатқа қол қойып, күнін қойыңыз. Түпнұсқа, қолы қойылған және күні қойылған, Әдеп жөніндегі комиссияның бақылауында арнайы папкада сақталады. Сізге ресми құжат ретінде келісімнің көшірмесі беріледі.</w:t>
      </w:r>
    </w:p>
    <w:p w:rsidR="00000000" w:rsidDel="00000000" w:rsidP="00000000" w:rsidRDefault="00000000" w:rsidRPr="00000000" w14:paraId="00000071">
      <w:pPr>
        <w:ind w:firstLine="709"/>
        <w:jc w:val="both"/>
        <w:rPr/>
      </w:pPr>
      <w:r w:rsidDel="00000000" w:rsidR="00000000" w:rsidRPr="00000000">
        <w:rPr>
          <w:i w:val="1"/>
          <w:iCs w:val="1"/>
          <w:rtl w:val="0"/>
        </w:rPr>
        <w:t xml:space="preserve"> </w:t>
      </w:r>
      <w:r w:rsidDel="00000000" w:rsidR="00000000" w:rsidRPr="00000000">
        <w:rPr>
          <w:rtl w:val="0"/>
        </w:rPr>
        <w:t xml:space="preserve">Комиссия мүшесі ретіндегі қызметімде маған құпия ақпарат пен құжаттама (бұдан әрі «құпия ақпарат») сеніп тапсырылуы мүмкін. Қазақстан Республикасының қолданыстағы заңнамасына сәйкес құпиялылықты сақтау үшін барлық мүмкін болатын шараларды қабылдауға, құпия ақпаратты ешкімге бермеуге, құпия ақпаратты менің өкілеттігіммен айқындалмаған мақсаттарда пайдаланбауға, атап айтқанда, құпия ақпаратты өзімнің немесе үшінші тұлғаның мүддесі үшін пайдаланбауға міндеттенемін; Комиссия мүшесі ретіндегі өкілеттілігім аяқталғаннан кейін барлық құпия ақпаратты (оның ішінде Комиссиядағы міндеттеріме сәйкес жүргізген хаттамалар мен жазбаларды) Төрағаға қайтаруға міндеттенемін.</w:t>
      </w:r>
    </w:p>
    <w:p w:rsidR="00000000" w:rsidDel="00000000" w:rsidP="00000000" w:rsidRDefault="00000000" w:rsidRPr="00000000" w14:paraId="00000072">
      <w:pPr>
        <w:ind w:firstLine="709"/>
        <w:jc w:val="both"/>
        <w:rPr/>
      </w:pPr>
      <w:r w:rsidDel="00000000" w:rsidR="00000000" w:rsidRPr="00000000">
        <w:rPr>
          <w:rtl w:val="0"/>
        </w:rPr>
        <w:t xml:space="preserve">Егер менде мүдделер қақтығысы болса, дауыс беруден немесе кворум қажет болатын отырыстардан шеттетілуім үшін бұл туралы Комиссия төрағасына дереу хабарлауға міндеттенемін.</w:t>
      </w:r>
    </w:p>
    <w:p w:rsidR="00000000" w:rsidDel="00000000" w:rsidP="00000000" w:rsidRDefault="00000000" w:rsidRPr="00000000" w14:paraId="00000073">
      <w:pPr>
        <w:ind w:firstLine="709"/>
        <w:jc w:val="both"/>
        <w:rPr/>
      </w:pPr>
      <w:r w:rsidDel="00000000" w:rsidR="00000000" w:rsidRPr="00000000">
        <w:rPr>
          <w:rtl w:val="0"/>
        </w:rPr>
      </w:r>
    </w:p>
    <w:p w:rsidR="00000000" w:rsidDel="00000000" w:rsidP="00000000" w:rsidRDefault="00000000" w:rsidRPr="00000000" w14:paraId="00000074">
      <w:pPr>
        <w:ind w:firstLine="709"/>
        <w:jc w:val="both"/>
        <w:rPr/>
      </w:pPr>
      <w:r w:rsidDel="00000000" w:rsidR="00000000" w:rsidRPr="00000000">
        <w:rPr>
          <w:rtl w:val="0"/>
        </w:rPr>
        <w:t xml:space="preserve">Мен, _________________________________, осы Келісімде көрсетілген жоғарыда аталған шарттармен танысып, келісемін.</w:t>
      </w:r>
    </w:p>
    <w:p w:rsidR="00000000" w:rsidDel="00000000" w:rsidP="00000000" w:rsidRDefault="00000000" w:rsidRPr="00000000" w14:paraId="00000075">
      <w:pPr>
        <w:ind w:firstLine="709"/>
        <w:jc w:val="both"/>
        <w:rPr/>
      </w:pPr>
      <w:r w:rsidDel="00000000" w:rsidR="00000000" w:rsidRPr="00000000">
        <w:rPr>
          <w:rtl w:val="0"/>
        </w:rPr>
      </w:r>
    </w:p>
    <w:p w:rsidR="00000000" w:rsidDel="00000000" w:rsidP="00000000" w:rsidRDefault="00000000" w:rsidRPr="00000000" w14:paraId="00000076">
      <w:pPr>
        <w:ind w:firstLine="709"/>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Қолы______________ Күні _________________</w:t>
      </w:r>
    </w:p>
    <w:p w:rsidR="00000000" w:rsidDel="00000000" w:rsidP="00000000" w:rsidRDefault="00000000" w:rsidRPr="00000000" w14:paraId="00000078">
      <w:pPr>
        <w:ind w:firstLine="709"/>
        <w:jc w:val="both"/>
        <w:rPr/>
      </w:pPr>
      <w:r w:rsidDel="00000000" w:rsidR="00000000" w:rsidRPr="00000000">
        <w:rPr>
          <w:rtl w:val="0"/>
        </w:rPr>
      </w:r>
    </w:p>
    <w:p w:rsidR="00000000" w:rsidDel="00000000" w:rsidP="00000000" w:rsidRDefault="00000000" w:rsidRPr="00000000" w14:paraId="00000079">
      <w:pPr>
        <w:ind w:firstLine="709"/>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t xml:space="preserve">Комиссия төрағасы_______________________________________(қолы)</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ind w:firstLine="709"/>
        <w:jc w:val="both"/>
        <w:rPr/>
      </w:pPr>
      <w:r w:rsidDel="00000000" w:rsidR="00000000" w:rsidRPr="00000000">
        <w:rPr>
          <w:rtl w:val="0"/>
        </w:rPr>
      </w:r>
    </w:p>
    <w:p w:rsidR="00000000" w:rsidDel="00000000" w:rsidP="00000000" w:rsidRDefault="00000000" w:rsidRPr="00000000" w14:paraId="0000007E">
      <w:pPr>
        <w:ind w:firstLine="709"/>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    </w:t>
        <w:tab/>
        <w:tab/>
        <w:tab/>
        <w:tab/>
        <w:tab/>
        <w:tab/>
        <w:tab/>
        <w:tab/>
        <w:t xml:space="preserve">Күні ______________</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25"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25"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25"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3">
      <w:pPr>
        <w:jc w:val="right"/>
        <w:rPr>
          <w:b w:val="1"/>
          <w:bCs w:val="1"/>
        </w:rPr>
      </w:pPr>
      <w:r w:rsidDel="00000000" w:rsidR="00000000" w:rsidRPr="00000000">
        <w:br w:type="page"/>
      </w:r>
      <w:r w:rsidDel="00000000" w:rsidR="00000000" w:rsidRPr="00000000">
        <w:rPr>
          <w:b w:val="1"/>
          <w:bCs w:val="1"/>
          <w:rtl w:val="0"/>
        </w:rPr>
        <w:t xml:space="preserve">2-қосымша</w:t>
      </w:r>
    </w:p>
    <w:p w:rsidR="00000000" w:rsidDel="00000000" w:rsidP="00000000" w:rsidRDefault="00000000" w:rsidRPr="00000000" w14:paraId="00000084">
      <w:pPr>
        <w:jc w:val="center"/>
        <w:rPr>
          <w:b w:val="1"/>
          <w:bCs w:val="1"/>
        </w:rPr>
      </w:pPr>
      <w:r w:rsidDel="00000000" w:rsidR="00000000" w:rsidRPr="00000000">
        <w:rPr>
          <w:rtl w:val="0"/>
        </w:rPr>
      </w:r>
    </w:p>
    <w:p w:rsidR="00000000" w:rsidDel="00000000" w:rsidP="00000000" w:rsidRDefault="00000000" w:rsidRPr="00000000" w14:paraId="00000085">
      <w:pPr>
        <w:jc w:val="center"/>
        <w:rPr>
          <w:b w:val="1"/>
          <w:bCs w:val="1"/>
        </w:rPr>
      </w:pPr>
      <w:r w:rsidDel="00000000" w:rsidR="00000000" w:rsidRPr="00000000">
        <w:rPr>
          <w:b w:val="1"/>
          <w:bCs w:val="1"/>
          <w:rtl w:val="0"/>
        </w:rPr>
        <w:t xml:space="preserve">Құпиялылық және мүдделер қақтығысы туралы келісім</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ind w:firstLine="709"/>
        <w:jc w:val="both"/>
        <w:rPr/>
      </w:pPr>
      <w:r w:rsidDel="00000000" w:rsidR="00000000" w:rsidRPr="00000000">
        <w:rPr>
          <w:rtl w:val="0"/>
        </w:rPr>
        <w:t xml:space="preserve">Төменде қол қоюшы құпиялылықты сақтауға, өзіне сеніп тапсырылған өндірістік және коммерциялық құпияны сақтауға («құпия ақпаратты» жарияламауға) міндеттенеді және оны көшірмеуге және белгіленген мақсаттардан басқа кез келген мақсатта пайдаланбауға және оны үшінші тұлғаларға жария етпеуге уәде береді.</w:t>
      </w:r>
    </w:p>
    <w:p w:rsidR="00000000" w:rsidDel="00000000" w:rsidP="00000000" w:rsidRDefault="00000000" w:rsidRPr="00000000" w14:paraId="00000088">
      <w:pPr>
        <w:ind w:firstLine="709"/>
        <w:jc w:val="both"/>
        <w:rPr>
          <w:b w:val="1"/>
          <w:bCs w:val="1"/>
        </w:rPr>
      </w:pPr>
      <w:r w:rsidDel="00000000" w:rsidR="00000000" w:rsidRPr="00000000">
        <w:rPr>
          <w:rtl w:val="0"/>
        </w:rPr>
        <w:t xml:space="preserve">Қарау үшін ұсынылған барлық құпия ақпарат (барлық көшірмелер мен жазбалар) Комиссияның жалғыз меншігі болып қалуы керек. Бұдан басқа, төменде қол қоюшылар олардың осы келісімді орындаудағы әрекеттері Комиссия құрылған «Qazaq Institute of Innovative medicine» саясатына қайшы келмейтінін растайды.</w:t>
      </w:r>
      <w:r w:rsidDel="00000000" w:rsidR="00000000" w:rsidRPr="00000000">
        <w:rPr>
          <w:rtl w:val="0"/>
        </w:rPr>
      </w:r>
    </w:p>
    <w:p w:rsidR="00000000" w:rsidDel="00000000" w:rsidP="00000000" w:rsidRDefault="00000000" w:rsidRPr="00000000" w14:paraId="00000089">
      <w:pPr>
        <w:ind w:firstLine="709"/>
        <w:jc w:val="both"/>
        <w:rPr>
          <w:b w:val="1"/>
          <w:bCs w:val="1"/>
        </w:rPr>
      </w:pPr>
      <w:r w:rsidDel="00000000" w:rsidR="00000000" w:rsidRPr="00000000">
        <w:rPr>
          <w:rtl w:val="0"/>
        </w:rPr>
      </w:r>
    </w:p>
    <w:p w:rsidR="00000000" w:rsidDel="00000000" w:rsidP="00000000" w:rsidRDefault="00000000" w:rsidRPr="00000000" w14:paraId="0000008A">
      <w:pPr>
        <w:ind w:firstLine="709"/>
        <w:jc w:val="both"/>
        <w:rPr/>
      </w:pPr>
      <w:r w:rsidDel="00000000" w:rsidR="00000000" w:rsidRPr="00000000">
        <w:rPr>
          <w:rtl w:val="0"/>
        </w:rPr>
        <w:t xml:space="preserve">Осы құжатта көрсетілген шарттармен келісесіз, осы құжатқа қол қойып, күнін қойыңыз. Түпнұсқасы, қолы қойылған және күні көрсетілген, биоэтика комиссиясінің бақылауымен арнайы папкада сақталады. Келісімнің көшірмесі сізге ресми құжат ретінде беріледі.</w:t>
      </w:r>
    </w:p>
    <w:p w:rsidR="00000000" w:rsidDel="00000000" w:rsidP="00000000" w:rsidRDefault="00000000" w:rsidRPr="00000000" w14:paraId="0000008B">
      <w:pPr>
        <w:ind w:firstLine="709"/>
        <w:jc w:val="both"/>
        <w:rPr/>
      </w:pPr>
      <w:r w:rsidDel="00000000" w:rsidR="00000000" w:rsidRPr="00000000">
        <w:rPr>
          <w:rtl w:val="0"/>
        </w:rPr>
      </w:r>
    </w:p>
    <w:p w:rsidR="00000000" w:rsidDel="00000000" w:rsidP="00000000" w:rsidRDefault="00000000" w:rsidRPr="00000000" w14:paraId="0000008C">
      <w:pPr>
        <w:ind w:firstLine="709"/>
        <w:jc w:val="both"/>
        <w:rPr/>
      </w:pPr>
      <w:r w:rsidDel="00000000" w:rsidR="00000000" w:rsidRPr="00000000">
        <w:rPr>
          <w:rtl w:val="0"/>
        </w:rPr>
        <w:t xml:space="preserve">Мен, _________________________________, осы Келісімде көрсетілген жоғарыда аталған шарттармен танысып, келісемін.</w:t>
      </w:r>
    </w:p>
    <w:p w:rsidR="00000000" w:rsidDel="00000000" w:rsidP="00000000" w:rsidRDefault="00000000" w:rsidRPr="00000000" w14:paraId="0000008D">
      <w:pPr>
        <w:ind w:firstLine="709"/>
        <w:jc w:val="both"/>
        <w:rPr/>
      </w:pPr>
      <w:r w:rsidDel="00000000" w:rsidR="00000000" w:rsidRPr="00000000">
        <w:rPr>
          <w:rtl w:val="0"/>
        </w:rPr>
      </w:r>
    </w:p>
    <w:p w:rsidR="00000000" w:rsidDel="00000000" w:rsidP="00000000" w:rsidRDefault="00000000" w:rsidRPr="00000000" w14:paraId="0000008E">
      <w:pPr>
        <w:ind w:firstLine="709"/>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Қолы______________ Күні _________________</w:t>
      </w:r>
    </w:p>
    <w:p w:rsidR="00000000" w:rsidDel="00000000" w:rsidP="00000000" w:rsidRDefault="00000000" w:rsidRPr="00000000" w14:paraId="00000090">
      <w:pPr>
        <w:ind w:firstLine="709"/>
        <w:jc w:val="both"/>
        <w:rPr/>
      </w:pPr>
      <w:r w:rsidDel="00000000" w:rsidR="00000000" w:rsidRPr="00000000">
        <w:rPr>
          <w:rtl w:val="0"/>
        </w:rPr>
      </w:r>
    </w:p>
    <w:p w:rsidR="00000000" w:rsidDel="00000000" w:rsidP="00000000" w:rsidRDefault="00000000" w:rsidRPr="00000000" w14:paraId="00000091">
      <w:pPr>
        <w:ind w:firstLine="709"/>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Комиссия төрағасы  _______________________________________(қолы)</w:t>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ind w:firstLine="709"/>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    </w:t>
        <w:tab/>
        <w:tab/>
        <w:tab/>
        <w:tab/>
        <w:tab/>
        <w:tab/>
        <w:tab/>
        <w:tab/>
        <w:t xml:space="preserve">Күні ______________</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jc w:val="center"/>
        <w:rPr/>
      </w:pPr>
      <w:r w:rsidDel="00000000" w:rsidR="00000000" w:rsidRPr="00000000">
        <w:rPr>
          <w:rtl w:val="0"/>
        </w:rPr>
      </w:r>
    </w:p>
    <w:p w:rsidR="00000000" w:rsidDel="00000000" w:rsidP="00000000" w:rsidRDefault="00000000" w:rsidRPr="00000000" w14:paraId="0000009C">
      <w:pPr>
        <w:jc w:val="center"/>
        <w:rPr/>
      </w:pPr>
      <w:r w:rsidDel="00000000" w:rsidR="00000000" w:rsidRPr="00000000">
        <w:rPr>
          <w:rtl w:val="0"/>
        </w:rPr>
      </w:r>
    </w:p>
    <w:p w:rsidR="00000000" w:rsidDel="00000000" w:rsidP="00000000" w:rsidRDefault="00000000" w:rsidRPr="00000000" w14:paraId="0000009D">
      <w:pPr>
        <w:jc w:val="center"/>
        <w:rPr/>
      </w:pPr>
      <w:r w:rsidDel="00000000" w:rsidR="00000000" w:rsidRPr="00000000">
        <w:rPr>
          <w:rtl w:val="0"/>
        </w:rPr>
      </w:r>
    </w:p>
    <w:p w:rsidR="00000000" w:rsidDel="00000000" w:rsidP="00000000" w:rsidRDefault="00000000" w:rsidRPr="00000000" w14:paraId="0000009E">
      <w:pPr>
        <w:jc w:val="center"/>
        <w:rPr/>
      </w:pPr>
      <w:r w:rsidDel="00000000" w:rsidR="00000000" w:rsidRPr="00000000">
        <w:rPr>
          <w:rtl w:val="0"/>
        </w:rPr>
      </w:r>
    </w:p>
    <w:p w:rsidR="00000000" w:rsidDel="00000000" w:rsidP="00000000" w:rsidRDefault="00000000" w:rsidRPr="00000000" w14:paraId="0000009F">
      <w:pPr>
        <w:jc w:val="center"/>
        <w:rPr/>
      </w:pPr>
      <w:r w:rsidDel="00000000" w:rsidR="00000000" w:rsidRPr="00000000">
        <w:rPr>
          <w:rtl w:val="0"/>
        </w:rPr>
      </w:r>
    </w:p>
    <w:p w:rsidR="00000000" w:rsidDel="00000000" w:rsidP="00000000" w:rsidRDefault="00000000" w:rsidRPr="00000000" w14:paraId="000000A0">
      <w:pPr>
        <w:jc w:val="center"/>
        <w:rPr/>
      </w:pPr>
      <w:r w:rsidDel="00000000" w:rsidR="00000000" w:rsidRPr="00000000">
        <w:rPr>
          <w:rtl w:val="0"/>
        </w:rPr>
      </w:r>
    </w:p>
    <w:p w:rsidR="00000000" w:rsidDel="00000000" w:rsidP="00000000" w:rsidRDefault="00000000" w:rsidRPr="00000000" w14:paraId="000000A1">
      <w:pPr>
        <w:jc w:val="center"/>
        <w:rPr/>
      </w:pPr>
      <w:r w:rsidDel="00000000" w:rsidR="00000000" w:rsidRPr="00000000">
        <w:rPr>
          <w:rtl w:val="0"/>
        </w:rPr>
      </w:r>
    </w:p>
    <w:p w:rsidR="00000000" w:rsidDel="00000000" w:rsidP="00000000" w:rsidRDefault="00000000" w:rsidRPr="00000000" w14:paraId="000000A2">
      <w:pPr>
        <w:jc w:val="center"/>
        <w:rPr/>
      </w:pPr>
      <w:r w:rsidDel="00000000" w:rsidR="00000000" w:rsidRPr="00000000">
        <w:rPr>
          <w:rtl w:val="0"/>
        </w:rPr>
      </w:r>
    </w:p>
    <w:p w:rsidR="00000000" w:rsidDel="00000000" w:rsidP="00000000" w:rsidRDefault="00000000" w:rsidRPr="00000000" w14:paraId="000000A3">
      <w:pPr>
        <w:jc w:val="center"/>
        <w:rPr/>
      </w:pPr>
      <w:r w:rsidDel="00000000" w:rsidR="00000000" w:rsidRPr="00000000">
        <w:rPr>
          <w:rtl w:val="0"/>
        </w:rPr>
      </w:r>
    </w:p>
    <w:p w:rsidR="00000000" w:rsidDel="00000000" w:rsidP="00000000" w:rsidRDefault="00000000" w:rsidRPr="00000000" w14:paraId="000000A4">
      <w:pPr>
        <w:jc w:val="center"/>
        <w:rPr/>
      </w:pPr>
      <w:r w:rsidDel="00000000" w:rsidR="00000000" w:rsidRPr="00000000">
        <w:rPr>
          <w:rtl w:val="0"/>
        </w:rPr>
      </w:r>
    </w:p>
    <w:p w:rsidR="00000000" w:rsidDel="00000000" w:rsidP="00000000" w:rsidRDefault="00000000" w:rsidRPr="00000000" w14:paraId="000000A5">
      <w:pPr>
        <w:jc w:val="center"/>
        <w:rPr/>
      </w:pPr>
      <w:r w:rsidDel="00000000" w:rsidR="00000000" w:rsidRPr="00000000">
        <w:rPr>
          <w:rtl w:val="0"/>
        </w:rPr>
      </w:r>
    </w:p>
    <w:p w:rsidR="00000000" w:rsidDel="00000000" w:rsidP="00000000" w:rsidRDefault="00000000" w:rsidRPr="00000000" w14:paraId="000000A6">
      <w:pPr>
        <w:jc w:val="center"/>
        <w:rPr/>
      </w:pPr>
      <w:r w:rsidDel="00000000" w:rsidR="00000000" w:rsidRPr="00000000">
        <w:rPr>
          <w:rtl w:val="0"/>
        </w:rPr>
      </w:r>
    </w:p>
    <w:p w:rsidR="00000000" w:rsidDel="00000000" w:rsidP="00000000" w:rsidRDefault="00000000" w:rsidRPr="00000000" w14:paraId="000000A7">
      <w:pPr>
        <w:jc w:val="center"/>
        <w:rPr/>
      </w:pPr>
      <w:r w:rsidDel="00000000" w:rsidR="00000000" w:rsidRPr="00000000">
        <w:rPr>
          <w:rtl w:val="0"/>
        </w:rPr>
      </w:r>
    </w:p>
    <w:p w:rsidR="00000000" w:rsidDel="00000000" w:rsidP="00000000" w:rsidRDefault="00000000" w:rsidRPr="00000000" w14:paraId="000000A8">
      <w:pPr>
        <w:jc w:val="center"/>
        <w:rPr/>
      </w:pPr>
      <w:r w:rsidDel="00000000" w:rsidR="00000000" w:rsidRPr="00000000">
        <w:rPr>
          <w:rtl w:val="0"/>
        </w:rPr>
      </w:r>
    </w:p>
    <w:p w:rsidR="00000000" w:rsidDel="00000000" w:rsidP="00000000" w:rsidRDefault="00000000" w:rsidRPr="00000000" w14:paraId="000000A9">
      <w:pPr>
        <w:jc w:val="center"/>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r>
    </w:p>
    <w:p w:rsidR="00000000" w:rsidDel="00000000" w:rsidP="00000000" w:rsidRDefault="00000000" w:rsidRPr="00000000" w14:paraId="000000AC">
      <w:pPr>
        <w:jc w:val="center"/>
        <w:rPr/>
      </w:pPr>
      <w:r w:rsidDel="00000000" w:rsidR="00000000" w:rsidRPr="00000000">
        <w:rPr>
          <w:rtl w:val="0"/>
        </w:rPr>
      </w:r>
    </w:p>
    <w:p w:rsidR="00000000" w:rsidDel="00000000" w:rsidP="00000000" w:rsidRDefault="00000000" w:rsidRPr="00000000" w14:paraId="000000AD">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0AE">
      <w:pPr>
        <w:jc w:val="center"/>
        <w:rPr>
          <w:b w:val="1"/>
          <w:bCs w:val="1"/>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89"/>
        <w:gridCol w:w="1884"/>
        <w:gridCol w:w="1870"/>
        <w:gridCol w:w="1901"/>
        <w:tblGridChange w:id="0">
          <w:tblGrid>
            <w:gridCol w:w="800"/>
            <w:gridCol w:w="2889"/>
            <w:gridCol w:w="1884"/>
            <w:gridCol w:w="1870"/>
            <w:gridCol w:w="19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3B">
      <w:pPr>
        <w:jc w:val="center"/>
        <w:rPr/>
      </w:pPr>
      <w:r w:rsidDel="00000000" w:rsidR="00000000" w:rsidRPr="00000000">
        <w:rPr>
          <w:rtl w:val="0"/>
        </w:rPr>
      </w:r>
    </w:p>
    <w:p w:rsidR="00000000" w:rsidDel="00000000" w:rsidP="00000000" w:rsidRDefault="00000000" w:rsidRPr="00000000" w14:paraId="0000013C">
      <w:pPr>
        <w:jc w:val="center"/>
        <w:rPr/>
      </w:pPr>
      <w:r w:rsidDel="00000000" w:rsidR="00000000" w:rsidRPr="00000000">
        <w:rPr>
          <w:rtl w:val="0"/>
        </w:rPr>
      </w:r>
    </w:p>
    <w:p w:rsidR="00000000" w:rsidDel="00000000" w:rsidP="00000000" w:rsidRDefault="00000000" w:rsidRPr="00000000" w14:paraId="0000013D">
      <w:pPr>
        <w:rPr/>
      </w:pPr>
      <w:r w:rsidDel="00000000" w:rsidR="00000000" w:rsidRPr="00000000">
        <w:br w:type="page"/>
      </w:r>
      <w:r w:rsidDel="00000000" w:rsidR="00000000" w:rsidRPr="00000000">
        <w:rPr>
          <w:rtl w:val="0"/>
        </w:rPr>
      </w:r>
    </w:p>
    <w:p w:rsidR="00000000" w:rsidDel="00000000" w:rsidP="00000000" w:rsidRDefault="00000000" w:rsidRPr="00000000" w14:paraId="0000013E">
      <w:pPr>
        <w:jc w:val="center"/>
        <w:rPr>
          <w:b w:val="1"/>
          <w:bCs w:val="1"/>
        </w:rPr>
      </w:pPr>
      <w:r w:rsidDel="00000000" w:rsidR="00000000" w:rsidRPr="00000000">
        <w:rPr>
          <w:rtl w:val="0"/>
        </w:rPr>
      </w:r>
    </w:p>
    <w:p w:rsidR="00000000" w:rsidDel="00000000" w:rsidP="00000000" w:rsidRDefault="00000000" w:rsidRPr="00000000" w14:paraId="0000013F">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140">
      <w:pPr>
        <w:jc w:val="center"/>
        <w:rPr>
          <w:b w:val="1"/>
          <w:bCs w:val="1"/>
        </w:rPr>
      </w:pPr>
      <w:r w:rsidDel="00000000" w:rsidR="00000000" w:rsidRPr="00000000">
        <w:rPr>
          <w:rtl w:val="0"/>
        </w:rPr>
      </w:r>
    </w:p>
    <w:tbl>
      <w:tblPr>
        <w:tblStyle w:val="Table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4260"/>
        <w:gridCol w:w="2226"/>
        <w:gridCol w:w="2058"/>
        <w:tblGridChange w:id="0">
          <w:tblGrid>
            <w:gridCol w:w="800"/>
            <w:gridCol w:w="4260"/>
            <w:gridCol w:w="2226"/>
            <w:gridCol w:w="20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jc w:val="center"/>
        <w:rPr/>
      </w:pPr>
      <w:r w:rsidDel="00000000" w:rsidR="00000000" w:rsidRPr="00000000">
        <w:rPr>
          <w:rtl w:val="0"/>
        </w:rPr>
      </w:r>
    </w:p>
    <w:sectPr>
      <w:head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rPr/>
    </w:pPr>
    <w:r w:rsidDel="00000000" w:rsidR="00000000" w:rsidRPr="00000000">
      <w:rPr/>
      <w:drawing>
        <wp:anchor allowOverlap="1" behindDoc="0" distB="0" distT="0" distL="114300" distR="114300" hidden="0" layoutInCell="1" locked="0" relativeHeight="0" simplePos="0">
          <wp:simplePos x="0" y="0"/>
          <wp:positionH relativeFrom="margin">
            <wp:posOffset>2583978</wp:posOffset>
          </wp:positionH>
          <wp:positionV relativeFrom="margin">
            <wp:posOffset>-679449</wp:posOffset>
          </wp:positionV>
          <wp:extent cx="679288" cy="69606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9288" cy="69606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