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5"/>
        <w:tblGridChange w:id="0">
          <w:tblGrid>
            <w:gridCol w:w="9355"/>
          </w:tblGrid>
        </w:tblGridChange>
      </w:tblGrid>
      <w:tr>
        <w:trPr>
          <w:cantSplit w:val="0"/>
          <w:tblHeader w:val="0"/>
        </w:trPr>
        <w:tc>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ind w:left="6750" w:firstLine="0"/>
              <w:rPr>
                <w:sz w:val="22"/>
                <w:szCs w:val="22"/>
              </w:rPr>
            </w:pPr>
            <w:r w:rsidDel="00000000" w:rsidR="00000000" w:rsidRPr="00000000">
              <w:rPr>
                <w:sz w:val="22"/>
                <w:szCs w:val="22"/>
                <w:rtl w:val="0"/>
              </w:rPr>
              <w:t xml:space="preserve">Биоэтика бойынша</w:t>
            </w:r>
          </w:p>
          <w:p w:rsidR="00000000" w:rsidDel="00000000" w:rsidP="00000000" w:rsidRDefault="00000000" w:rsidRPr="00000000" w14:paraId="00000008">
            <w:pPr>
              <w:ind w:left="6750" w:firstLine="0"/>
              <w:rPr>
                <w:sz w:val="22"/>
                <w:szCs w:val="22"/>
              </w:rPr>
            </w:pPr>
            <w:r w:rsidDel="00000000" w:rsidR="00000000" w:rsidRPr="00000000">
              <w:rPr>
                <w:sz w:val="22"/>
                <w:szCs w:val="22"/>
                <w:rtl w:val="0"/>
              </w:rPr>
              <w:t xml:space="preserve">комиссия отырысында БЕКІТІЛДІ</w:t>
            </w:r>
          </w:p>
          <w:p w:rsidR="00000000" w:rsidDel="00000000" w:rsidP="00000000" w:rsidRDefault="00000000" w:rsidRPr="00000000" w14:paraId="00000009">
            <w:pPr>
              <w:ind w:left="6750" w:firstLine="0"/>
              <w:rPr>
                <w:sz w:val="22"/>
                <w:szCs w:val="22"/>
              </w:rPr>
            </w:pPr>
            <w:r w:rsidDel="00000000" w:rsidR="00000000" w:rsidRPr="00000000">
              <w:rPr>
                <w:sz w:val="22"/>
                <w:szCs w:val="22"/>
                <w:rtl w:val="0"/>
              </w:rPr>
              <w:t xml:space="preserve">«__»_____ ______</w:t>
            </w:r>
          </w:p>
          <w:p w:rsidR="00000000" w:rsidDel="00000000" w:rsidP="00000000" w:rsidRDefault="00000000" w:rsidRPr="00000000" w14:paraId="0000000A">
            <w:pPr>
              <w:ind w:left="6750" w:firstLine="0"/>
              <w:rPr>
                <w:sz w:val="22"/>
                <w:szCs w:val="22"/>
              </w:rPr>
            </w:pPr>
            <w:r w:rsidDel="00000000" w:rsidR="00000000" w:rsidRPr="00000000">
              <w:rPr>
                <w:sz w:val="22"/>
                <w:szCs w:val="22"/>
                <w:rtl w:val="0"/>
              </w:rPr>
              <w:t xml:space="preserve">Комиссия төрағасы </w:t>
            </w:r>
          </w:p>
          <w:p w:rsidR="00000000" w:rsidDel="00000000" w:rsidP="00000000" w:rsidRDefault="00000000" w:rsidRPr="00000000" w14:paraId="0000000B">
            <w:pPr>
              <w:ind w:left="6750" w:firstLine="0"/>
              <w:rPr>
                <w:sz w:val="22"/>
                <w:szCs w:val="22"/>
              </w:rPr>
            </w:pPr>
            <w:r w:rsidDel="00000000" w:rsidR="00000000" w:rsidRPr="00000000">
              <w:rPr>
                <w:sz w:val="22"/>
                <w:szCs w:val="22"/>
                <w:rtl w:val="0"/>
              </w:rPr>
              <w:t xml:space="preserve">Кинжебай Айман </w:t>
            </w:r>
          </w:p>
        </w:tc>
      </w:tr>
      <w:tr>
        <w:trPr>
          <w:cantSplit w:val="0"/>
          <w:tblHeader w:val="0"/>
        </w:trPr>
        <w:tc>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Стандартты операциялық процедура 013, 1-нұсқа</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«ҚОРЫТЫНДЫ ЕСЕПТІ ТЕКСЕРУ ТУРАЛЫ»</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30" w:hRule="atLeast"/>
          <w:tblHeader w:val="0"/>
        </w:trPr>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Астана – 2025</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1">
      <w:pPr>
        <w:ind w:firstLine="720"/>
        <w:jc w:val="center"/>
        <w:rPr>
          <w:b w:val="1"/>
          <w:bCs w:val="1"/>
          <w:sz w:val="28"/>
          <w:szCs w:val="28"/>
        </w:rPr>
      </w:pPr>
      <w:bookmarkStart w:colFirst="0" w:colLast="0" w:name="_8xkqirdcchpr" w:id="0"/>
      <w:bookmarkEnd w:id="0"/>
      <w:r w:rsidDel="00000000" w:rsidR="00000000" w:rsidRPr="00000000">
        <w:rPr>
          <w:b w:val="1"/>
          <w:bCs w:val="1"/>
          <w:sz w:val="28"/>
          <w:szCs w:val="28"/>
          <w:rtl w:val="0"/>
        </w:rPr>
        <w:t xml:space="preserve">Стандартты операциялық процедура</w:t>
      </w:r>
    </w:p>
    <w:p w:rsidR="00000000" w:rsidDel="00000000" w:rsidP="00000000" w:rsidRDefault="00000000" w:rsidRPr="00000000" w14:paraId="00000032">
      <w:pPr>
        <w:ind w:firstLine="720"/>
        <w:jc w:val="center"/>
        <w:rPr>
          <w:b w:val="1"/>
          <w:bCs w:val="1"/>
          <w:sz w:val="28"/>
          <w:szCs w:val="28"/>
        </w:rPr>
      </w:pPr>
      <w:r w:rsidDel="00000000" w:rsidR="00000000" w:rsidRPr="00000000">
        <w:rPr>
          <w:b w:val="1"/>
          <w:bCs w:val="1"/>
          <w:sz w:val="28"/>
          <w:szCs w:val="28"/>
          <w:rtl w:val="0"/>
        </w:rPr>
        <w:t xml:space="preserve">«ҚОРЫТЫНДЫ ЕСЕПТІ ТЕКСЕРУ ТУРАЛЫ»</w:t>
      </w:r>
    </w:p>
    <w:p w:rsidR="00000000" w:rsidDel="00000000" w:rsidP="00000000" w:rsidRDefault="00000000" w:rsidRPr="00000000" w14:paraId="00000033">
      <w:pPr>
        <w:jc w:val="both"/>
        <w:rPr>
          <w:b w:val="1"/>
          <w:bCs w:val="1"/>
          <w:sz w:val="28"/>
          <w:szCs w:val="28"/>
        </w:rPr>
      </w:pPr>
      <w:r w:rsidDel="00000000" w:rsidR="00000000" w:rsidRPr="00000000">
        <w:rPr>
          <w:rtl w:val="0"/>
        </w:rPr>
      </w:r>
    </w:p>
    <w:p w:rsidR="00000000" w:rsidDel="00000000" w:rsidP="00000000" w:rsidRDefault="00000000" w:rsidRPr="00000000" w14:paraId="00000034">
      <w:pPr>
        <w:jc w:val="both"/>
        <w:rPr/>
      </w:pPr>
      <w:r w:rsidDel="00000000" w:rsidR="00000000" w:rsidRPr="00000000">
        <w:rPr>
          <w:b w:val="1"/>
          <w:bCs w:val="1"/>
          <w:rtl w:val="0"/>
        </w:rPr>
        <w:t xml:space="preserve">Мақсаты</w:t>
      </w:r>
      <w:r w:rsidDel="00000000" w:rsidR="00000000" w:rsidRPr="00000000">
        <w:rPr>
          <w:rtl w:val="0"/>
        </w:rPr>
        <w:t xml:space="preserve"> — биоэтика жөніндегі Комиссия бұрын бекіткен кез келген зерттеудің қорытынды есебіне сараптама (экспертиза) жүргізу процесін қамтамасыз ету.</w:t>
      </w:r>
    </w:p>
    <w:p w:rsidR="00000000" w:rsidDel="00000000" w:rsidP="00000000" w:rsidRDefault="00000000" w:rsidRPr="00000000" w14:paraId="00000035">
      <w:pPr>
        <w:spacing w:after="240" w:before="240" w:lineRule="auto"/>
        <w:jc w:val="both"/>
        <w:rPr/>
      </w:pPr>
      <w:r w:rsidDel="00000000" w:rsidR="00000000" w:rsidRPr="00000000">
        <w:rPr>
          <w:b w:val="1"/>
          <w:bCs w:val="1"/>
          <w:rtl w:val="0"/>
        </w:rPr>
        <w:t xml:space="preserve">Қолдану аясы</w:t>
      </w:r>
      <w:r w:rsidDel="00000000" w:rsidR="00000000" w:rsidRPr="00000000">
        <w:rPr>
          <w:rtl w:val="0"/>
        </w:rPr>
        <w:t xml:space="preserve"> — аяқталған кез келген зерттеу жобасының қорытынды есебіне сараптама жүргізу. Қорытынды есеп 1-қосымшадағы Қорытынды есеп нысаны түрінде, не демеуші ұсынған нысанда (клиникалық зерттеу кезінде), немесе хат түрінде ұсынылуы мүмкін, егер ақпарат сараптамаға жеткілікті болса.</w:t>
      </w:r>
    </w:p>
    <w:p w:rsidR="00000000" w:rsidDel="00000000" w:rsidP="00000000" w:rsidRDefault="00000000" w:rsidRPr="00000000" w14:paraId="00000036">
      <w:pPr>
        <w:spacing w:after="240" w:before="240" w:lineRule="auto"/>
        <w:jc w:val="both"/>
        <w:rPr/>
      </w:pPr>
      <w:r w:rsidDel="00000000" w:rsidR="00000000" w:rsidRPr="00000000">
        <w:rPr>
          <w:b w:val="1"/>
          <w:bCs w:val="1"/>
          <w:rtl w:val="0"/>
        </w:rPr>
        <w:t xml:space="preserve">Жауапкершілік</w:t>
      </w:r>
      <w:r w:rsidDel="00000000" w:rsidR="00000000" w:rsidRPr="00000000">
        <w:rPr>
          <w:rtl w:val="0"/>
        </w:rPr>
        <w:t xml:space="preserve"> — Комиссия хатшысы материалдарды қабылдайды және ұсынылған мәліметтердің толықтығын тексереді.</w:t>
      </w:r>
    </w:p>
    <w:p w:rsidR="00000000" w:rsidDel="00000000" w:rsidP="00000000" w:rsidRDefault="00000000" w:rsidRPr="00000000" w14:paraId="00000037">
      <w:pPr>
        <w:spacing w:after="240" w:before="240" w:lineRule="auto"/>
        <w:jc w:val="both"/>
        <w:rPr/>
      </w:pPr>
      <w:r w:rsidDel="00000000" w:rsidR="00000000" w:rsidRPr="00000000">
        <w:rPr>
          <w:rtl w:val="0"/>
        </w:rPr>
        <w:t xml:space="preserve">Хатшы ұсынылған материалдарды қарастырады, ақпараттың толықтығы мен дәлдігін тексереді және оның Комиссия бұрын бекіткен зерттеу элементтеріне сәйкестігін бағалайды.</w:t>
      </w:r>
    </w:p>
    <w:p w:rsidR="00000000" w:rsidDel="00000000" w:rsidP="00000000" w:rsidRDefault="00000000" w:rsidRPr="00000000" w14:paraId="00000038">
      <w:pPr>
        <w:spacing w:after="240" w:before="240" w:lineRule="auto"/>
        <w:jc w:val="both"/>
        <w:rPr/>
      </w:pPr>
      <w:r w:rsidDel="00000000" w:rsidR="00000000" w:rsidRPr="00000000">
        <w:rPr>
          <w:rtl w:val="0"/>
        </w:rPr>
        <w:t xml:space="preserve">Комиссия мүшелері арасынан Төраға тағайындаған сарапшы қорытынды дайындайды, деректерді Комиссия отырысында таныстырады және талқылауды бастайды. Комиссияның кез келген мүшесі қосымша ақпарат сұрату немесе зерттеушіге қатысты өзге шаралар қабылдау қажеттілігін көтере алады. Нәтижесінде қорытынды есепті қабылдау немесе қосымша ақпарат сұрату туралы шешім қабылданады.</w:t>
      </w:r>
    </w:p>
    <w:p w:rsidR="00000000" w:rsidDel="00000000" w:rsidP="00000000" w:rsidRDefault="00000000" w:rsidRPr="00000000" w14:paraId="00000039">
      <w:pPr>
        <w:jc w:val="both"/>
        <w:rPr>
          <w:b w:val="1"/>
          <w:bCs w:val="1"/>
        </w:rPr>
      </w:pPr>
      <w:r w:rsidDel="00000000" w:rsidR="00000000" w:rsidRPr="00000000">
        <w:rPr>
          <w:rtl w:val="0"/>
        </w:rPr>
      </w:r>
    </w:p>
    <w:p w:rsidR="00000000" w:rsidDel="00000000" w:rsidP="00000000" w:rsidRDefault="00000000" w:rsidRPr="00000000" w14:paraId="0000003A">
      <w:pPr>
        <w:pStyle w:val="Heading1"/>
        <w:jc w:val="right"/>
        <w:rPr/>
      </w:pPr>
      <w:r w:rsidDel="00000000" w:rsidR="00000000" w:rsidRPr="00000000">
        <w:rPr>
          <w:rtl w:val="0"/>
        </w:rPr>
      </w:r>
    </w:p>
    <w:p w:rsidR="00000000" w:rsidDel="00000000" w:rsidP="00000000" w:rsidRDefault="00000000" w:rsidRPr="00000000" w14:paraId="0000003B">
      <w:pPr>
        <w:pStyle w:val="Heading1"/>
        <w:jc w:val="right"/>
        <w:rPr/>
      </w:pPr>
      <w:r w:rsidDel="00000000" w:rsidR="00000000" w:rsidRPr="00000000">
        <w:rPr>
          <w:rtl w:val="0"/>
        </w:rPr>
      </w:r>
    </w:p>
    <w:p w:rsidR="00000000" w:rsidDel="00000000" w:rsidP="00000000" w:rsidRDefault="00000000" w:rsidRPr="00000000" w14:paraId="0000003C">
      <w:pPr>
        <w:pStyle w:val="Heading1"/>
        <w:jc w:val="right"/>
        <w:rPr/>
      </w:pPr>
      <w:r w:rsidDel="00000000" w:rsidR="00000000" w:rsidRPr="00000000">
        <w:rPr>
          <w:rtl w:val="0"/>
        </w:rPr>
      </w:r>
    </w:p>
    <w:p w:rsidR="00000000" w:rsidDel="00000000" w:rsidP="00000000" w:rsidRDefault="00000000" w:rsidRPr="00000000" w14:paraId="0000003D">
      <w:pPr>
        <w:pStyle w:val="Heading1"/>
        <w:jc w:val="right"/>
        <w:rPr/>
      </w:pPr>
      <w:r w:rsidDel="00000000" w:rsidR="00000000" w:rsidRPr="00000000">
        <w:rPr>
          <w:rtl w:val="0"/>
        </w:rPr>
      </w:r>
    </w:p>
    <w:p w:rsidR="00000000" w:rsidDel="00000000" w:rsidP="00000000" w:rsidRDefault="00000000" w:rsidRPr="00000000" w14:paraId="0000003E">
      <w:pPr>
        <w:pStyle w:val="Heading1"/>
        <w:jc w:val="right"/>
        <w:rPr/>
      </w:pPr>
      <w:r w:rsidDel="00000000" w:rsidR="00000000" w:rsidRPr="00000000">
        <w:rPr>
          <w:rtl w:val="0"/>
        </w:rPr>
      </w:r>
    </w:p>
    <w:p w:rsidR="00000000" w:rsidDel="00000000" w:rsidP="00000000" w:rsidRDefault="00000000" w:rsidRPr="00000000" w14:paraId="0000003F">
      <w:pPr>
        <w:pStyle w:val="Heading1"/>
        <w:jc w:val="right"/>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1"/>
        <w:jc w:val="right"/>
        <w:rPr/>
      </w:pPr>
      <w:r w:rsidDel="00000000" w:rsidR="00000000" w:rsidRPr="00000000">
        <w:rPr>
          <w:rtl w:val="0"/>
        </w:rPr>
        <w:t xml:space="preserve">1-қосымша</w:t>
      </w:r>
    </w:p>
    <w:p w:rsidR="00000000" w:rsidDel="00000000" w:rsidP="00000000" w:rsidRDefault="00000000" w:rsidRPr="00000000" w14:paraId="00000055">
      <w:pPr>
        <w:pStyle w:val="Heading1"/>
        <w:rPr/>
      </w:pPr>
      <w:r w:rsidDel="00000000" w:rsidR="00000000" w:rsidRPr="00000000">
        <w:rPr>
          <w:rtl w:val="0"/>
        </w:rPr>
        <w:t xml:space="preserve">Қорытынды зерттеу есебінің формасы</w:t>
      </w:r>
    </w:p>
    <w:p w:rsidR="00000000" w:rsidDel="00000000" w:rsidP="00000000" w:rsidRDefault="00000000" w:rsidRPr="00000000" w14:paraId="00000056">
      <w:pPr>
        <w:rPr/>
      </w:pPr>
      <w:r w:rsidDel="00000000" w:rsidR="00000000" w:rsidRPr="00000000">
        <w:rPr>
          <w:rtl w:val="0"/>
        </w:rPr>
      </w:r>
    </w:p>
    <w:tbl>
      <w:tblPr>
        <w:tblStyle w:val="Table2"/>
        <w:tblW w:w="856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48"/>
        <w:gridCol w:w="180"/>
        <w:gridCol w:w="1800"/>
        <w:gridCol w:w="180"/>
        <w:gridCol w:w="1080"/>
        <w:gridCol w:w="900"/>
        <w:gridCol w:w="1980"/>
        <w:tblGridChange w:id="0">
          <w:tblGrid>
            <w:gridCol w:w="2448"/>
            <w:gridCol w:w="180"/>
            <w:gridCol w:w="1800"/>
            <w:gridCol w:w="180"/>
            <w:gridCol w:w="1080"/>
            <w:gridCol w:w="900"/>
            <w:gridCol w:w="1980"/>
          </w:tblGrid>
        </w:tblGridChange>
      </w:tblGrid>
      <w:tr>
        <w:trPr>
          <w:cantSplit w:val="0"/>
          <w:tblHeader w:val="0"/>
        </w:trPr>
        <w:tc>
          <w:tcPr>
            <w:gridSpan w:val="3"/>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Хаттама №:</w:t>
            </w:r>
          </w:p>
        </w:tc>
        <w:tc>
          <w:tcPr>
            <w:gridSpan w:val="4"/>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Тағайындалған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rtl w:val="0"/>
              </w:rPr>
            </w:r>
          </w:p>
        </w:tc>
      </w:tr>
      <w:tr>
        <w:trPr>
          <w:cantSplit w:val="0"/>
          <w:tblHeader w:val="0"/>
        </w:trPr>
        <w:tc>
          <w:tcPr>
            <w:gridSpan w:val="7"/>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Аты:</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67">
            <w:pPr>
              <w:rPr>
                <w:b w:val="1"/>
                <w:bCs w:val="1"/>
              </w:rPr>
            </w:pPr>
            <w:r w:rsidDel="00000000" w:rsidR="00000000" w:rsidRPr="00000000">
              <w:rPr>
                <w:b w:val="1"/>
                <w:bCs w:val="1"/>
                <w:rtl w:val="0"/>
              </w:rPr>
              <w:t xml:space="preserve">Зерттеушінің толық аты-жөні:</w:t>
            </w:r>
          </w:p>
          <w:p w:rsidR="00000000" w:rsidDel="00000000" w:rsidP="00000000" w:rsidRDefault="00000000" w:rsidRPr="00000000" w14:paraId="00000068">
            <w:pPr>
              <w:rPr>
                <w:b w:val="1"/>
                <w:bCs w:val="1"/>
              </w:rPr>
            </w:pPr>
            <w:r w:rsidDel="00000000" w:rsidR="00000000" w:rsidRPr="00000000">
              <w:rPr>
                <w:rtl w:val="0"/>
              </w:rPr>
            </w:r>
          </w:p>
        </w:tc>
        <w:tc>
          <w:tcPr>
            <w:gridSpan w:val="5"/>
          </w:tcPr>
          <w:p w:rsidR="00000000" w:rsidDel="00000000" w:rsidP="00000000" w:rsidRDefault="00000000" w:rsidRPr="00000000" w14:paraId="0000006A">
            <w:pPr>
              <w:pStyle w:val="Heading1"/>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6F">
            <w:pPr>
              <w:spacing w:after="60" w:before="60" w:lineRule="auto"/>
              <w:rPr>
                <w:b w:val="1"/>
                <w:bCs w:val="1"/>
              </w:rPr>
            </w:pPr>
            <w:r w:rsidDel="00000000" w:rsidR="00000000" w:rsidRPr="00000000">
              <w:rPr>
                <w:b w:val="1"/>
                <w:bCs w:val="1"/>
                <w:rtl w:val="0"/>
              </w:rPr>
              <w:t xml:space="preserve">Тел.:</w:t>
            </w:r>
          </w:p>
        </w:tc>
        <w:tc>
          <w:tcPr>
            <w:gridSpan w:val="4"/>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Электрондық пошта:</w:t>
            </w:r>
            <w:r w:rsidDel="00000000" w:rsidR="00000000" w:rsidRPr="00000000">
              <w:rPr>
                <w:rtl w:val="0"/>
              </w:rPr>
            </w:r>
          </w:p>
        </w:tc>
      </w:tr>
      <w:tr>
        <w:trPr>
          <w:cantSplit w:val="0"/>
          <w:tblHeader w:val="0"/>
        </w:trPr>
        <w:tc>
          <w:tcPr/>
          <w:p w:rsidR="00000000" w:rsidDel="00000000" w:rsidP="00000000" w:rsidRDefault="00000000" w:rsidRPr="00000000" w14:paraId="00000076">
            <w:pPr>
              <w:rPr>
                <w:b w:val="1"/>
                <w:bCs w:val="1"/>
              </w:rPr>
            </w:pPr>
            <w:r w:rsidDel="00000000" w:rsidR="00000000" w:rsidRPr="00000000">
              <w:rPr>
                <w:b w:val="1"/>
                <w:bCs w:val="1"/>
                <w:rtl w:val="0"/>
              </w:rPr>
              <w:t xml:space="preserve">Демеушінің толық аты-жөні:</w:t>
            </w:r>
          </w:p>
          <w:p w:rsidR="00000000" w:rsidDel="00000000" w:rsidP="00000000" w:rsidRDefault="00000000" w:rsidRPr="00000000" w14:paraId="00000077">
            <w:pPr>
              <w:rPr>
                <w:b w:val="1"/>
                <w:bCs w:val="1"/>
              </w:rPr>
            </w:pPr>
            <w:r w:rsidDel="00000000" w:rsidR="00000000" w:rsidRPr="00000000">
              <w:rPr>
                <w:rtl w:val="0"/>
              </w:rPr>
            </w:r>
          </w:p>
        </w:tc>
        <w:tc>
          <w:tcPr>
            <w:gridSpan w:val="6"/>
          </w:tcPr>
          <w:p w:rsidR="00000000" w:rsidDel="00000000" w:rsidP="00000000" w:rsidRDefault="00000000" w:rsidRPr="00000000" w14:paraId="00000078">
            <w:pPr>
              <w:pStyle w:val="Heading1"/>
              <w:rPr/>
            </w:pPr>
            <w:r w:rsidDel="00000000" w:rsidR="00000000" w:rsidRPr="00000000">
              <w:rPr>
                <w:rtl w:val="0"/>
              </w:rPr>
            </w:r>
          </w:p>
        </w:tc>
      </w:tr>
      <w:tr>
        <w:trPr>
          <w:cantSplit w:val="0"/>
          <w:tblHeader w:val="0"/>
        </w:trPr>
        <w:tc>
          <w:tcPr/>
          <w:p w:rsidR="00000000" w:rsidDel="00000000" w:rsidP="00000000" w:rsidRDefault="00000000" w:rsidRPr="00000000" w14:paraId="0000007E">
            <w:pPr>
              <w:rPr>
                <w:b w:val="1"/>
                <w:bCs w:val="1"/>
              </w:rPr>
            </w:pPr>
            <w:r w:rsidDel="00000000" w:rsidR="00000000" w:rsidRPr="00000000">
              <w:rPr>
                <w:b w:val="1"/>
                <w:bCs w:val="1"/>
                <w:rtl w:val="0"/>
              </w:rPr>
              <w:t xml:space="preserve">Мекен-жайы:</w:t>
            </w:r>
          </w:p>
          <w:p w:rsidR="00000000" w:rsidDel="00000000" w:rsidP="00000000" w:rsidRDefault="00000000" w:rsidRPr="00000000" w14:paraId="0000007F">
            <w:pPr>
              <w:rPr>
                <w:b w:val="1"/>
                <w:bCs w:val="1"/>
              </w:rPr>
            </w:pPr>
            <w:r w:rsidDel="00000000" w:rsidR="00000000" w:rsidRPr="00000000">
              <w:rPr>
                <w:rtl w:val="0"/>
              </w:rPr>
            </w:r>
          </w:p>
        </w:tc>
        <w:tc>
          <w:tcPr>
            <w:gridSpan w:val="6"/>
          </w:tcPr>
          <w:p w:rsidR="00000000" w:rsidDel="00000000" w:rsidP="00000000" w:rsidRDefault="00000000" w:rsidRPr="00000000" w14:paraId="00000080">
            <w:pPr>
              <w:pStyle w:val="Heading1"/>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86">
            <w:pPr>
              <w:spacing w:after="60" w:before="60" w:lineRule="auto"/>
              <w:rPr>
                <w:b w:val="1"/>
                <w:bCs w:val="1"/>
              </w:rPr>
            </w:pPr>
            <w:r w:rsidDel="00000000" w:rsidR="00000000" w:rsidRPr="00000000">
              <w:rPr>
                <w:b w:val="1"/>
                <w:bCs w:val="1"/>
                <w:rtl w:val="0"/>
              </w:rPr>
              <w:t xml:space="preserve">Тел.:</w:t>
            </w:r>
          </w:p>
        </w:tc>
        <w:tc>
          <w:tcPr>
            <w:gridSpan w:val="3"/>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Электрондық пошта:</w:t>
            </w:r>
            <w:r w:rsidDel="00000000" w:rsidR="00000000" w:rsidRPr="00000000">
              <w:rPr>
                <w:rtl w:val="0"/>
              </w:rPr>
            </w:r>
          </w:p>
        </w:tc>
      </w:tr>
      <w:tr>
        <w:trPr>
          <w:cantSplit w:val="0"/>
          <w:tblHeader w:val="0"/>
        </w:trPr>
        <w:tc>
          <w:tcPr/>
          <w:p w:rsidR="00000000" w:rsidDel="00000000" w:rsidP="00000000" w:rsidRDefault="00000000" w:rsidRPr="00000000" w14:paraId="0000008D">
            <w:pPr>
              <w:rPr>
                <w:b w:val="1"/>
                <w:bCs w:val="1"/>
              </w:rPr>
            </w:pPr>
            <w:r w:rsidDel="00000000" w:rsidR="00000000" w:rsidRPr="00000000">
              <w:rPr>
                <w:b w:val="1"/>
                <w:bCs w:val="1"/>
                <w:rtl w:val="0"/>
              </w:rPr>
              <w:t xml:space="preserve">Зерттеу орындарыны</w:t>
            </w:r>
            <w:r w:rsidDel="00000000" w:rsidR="00000000" w:rsidRPr="00000000">
              <w:rPr>
                <w:b w:val="1"/>
                <w:bCs w:val="1"/>
                <w:rtl w:val="0"/>
              </w:rPr>
              <w:t xml:space="preserve">:</w:t>
            </w:r>
          </w:p>
          <w:p w:rsidR="00000000" w:rsidDel="00000000" w:rsidP="00000000" w:rsidRDefault="00000000" w:rsidRPr="00000000" w14:paraId="0000008E">
            <w:pPr>
              <w:rPr>
                <w:b w:val="1"/>
                <w:bCs w:val="1"/>
              </w:rPr>
            </w:pPr>
            <w:r w:rsidDel="00000000" w:rsidR="00000000" w:rsidRPr="00000000">
              <w:rPr>
                <w:rtl w:val="0"/>
              </w:rPr>
            </w:r>
          </w:p>
          <w:p w:rsidR="00000000" w:rsidDel="00000000" w:rsidP="00000000" w:rsidRDefault="00000000" w:rsidRPr="00000000" w14:paraId="0000008F">
            <w:pPr>
              <w:rPr>
                <w:b w:val="1"/>
                <w:bCs w:val="1"/>
              </w:rPr>
            </w:pPr>
            <w:r w:rsidDel="00000000" w:rsidR="00000000" w:rsidRPr="00000000">
              <w:rPr>
                <w:rtl w:val="0"/>
              </w:rPr>
            </w:r>
          </w:p>
        </w:tc>
        <w:tc>
          <w:tcPr>
            <w:gridSpan w:val="6"/>
          </w:tcPr>
          <w:p w:rsidR="00000000" w:rsidDel="00000000" w:rsidP="00000000" w:rsidRDefault="00000000" w:rsidRPr="00000000" w14:paraId="00000090">
            <w:pPr>
              <w:pStyle w:val="Heading1"/>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Қатысушылардың жалпы саны:</w:t>
            </w:r>
          </w:p>
          <w:p w:rsidR="00000000" w:rsidDel="00000000" w:rsidP="00000000" w:rsidRDefault="00000000" w:rsidRPr="00000000" w14:paraId="00000097">
            <w:pPr>
              <w:rPr/>
            </w:pPr>
            <w:r w:rsidDel="00000000" w:rsidR="00000000" w:rsidRPr="00000000">
              <w:rPr>
                <w:rtl w:val="0"/>
              </w:rPr>
            </w:r>
          </w:p>
        </w:tc>
        <w:tc>
          <w:tcPr>
            <w:gridSpan w:val="2"/>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Бақылау топтарының саны:</w:t>
            </w:r>
            <w:r w:rsidDel="00000000" w:rsidR="00000000" w:rsidRPr="00000000">
              <w:rPr>
                <w:rtl w:val="0"/>
              </w:rPr>
            </w:r>
          </w:p>
        </w:tc>
      </w:tr>
      <w:tr>
        <w:trPr>
          <w:cantSplit w:val="0"/>
          <w:tblHeader w:val="0"/>
        </w:trPr>
        <w:tc>
          <w:tcPr>
            <w:gridSpan w:val="5"/>
          </w:tcPr>
          <w:p w:rsidR="00000000" w:rsidDel="00000000" w:rsidP="00000000" w:rsidRDefault="00000000" w:rsidRPr="00000000" w14:paraId="0000009E">
            <w:pPr>
              <w:pStyle w:val="Heading3"/>
              <w:keepNext w:val="0"/>
              <w:keepLines w:val="0"/>
              <w:spacing w:before="0" w:lineRule="auto"/>
              <w:rPr/>
            </w:pPr>
            <w:bookmarkStart w:colFirst="0" w:colLast="0" w:name="_iqgkdpkd254o" w:id="1"/>
            <w:bookmarkEnd w:id="1"/>
            <w:r w:rsidDel="00000000" w:rsidR="00000000" w:rsidRPr="00000000">
              <w:rPr>
                <w:rtl w:val="0"/>
              </w:rPr>
              <w:t xml:space="preserve">Зерттелетін дәрілік емес өнім</w:t>
            </w:r>
            <w:r w:rsidDel="00000000" w:rsidR="00000000" w:rsidRPr="00000000">
              <w:rPr>
                <w:b w:val="1"/>
                <w:bCs w:val="1"/>
                <w:rtl w:val="0"/>
              </w:rPr>
              <w:t xml:space="preserve"> алған қатысушылар саны:</w:t>
            </w: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tc>
        <w:tc>
          <w:tcPr>
            <w:gridSpan w:val="2"/>
          </w:tcPr>
          <w:p w:rsidR="00000000" w:rsidDel="00000000" w:rsidP="00000000" w:rsidRDefault="00000000" w:rsidRPr="00000000" w14:paraId="000000A4">
            <w:pPr>
              <w:pStyle w:val="Heading1"/>
              <w:rPr/>
            </w:pPr>
            <w:r w:rsidDel="00000000" w:rsidR="00000000" w:rsidRPr="00000000">
              <w:rPr>
                <w:rtl w:val="0"/>
              </w:rPr>
            </w:r>
          </w:p>
        </w:tc>
      </w:tr>
      <w:tr>
        <w:trPr>
          <w:cantSplit w:val="0"/>
          <w:tblHeader w:val="0"/>
        </w:trPr>
        <w:tc>
          <w:tcPr/>
          <w:p w:rsidR="00000000" w:rsidDel="00000000" w:rsidP="00000000" w:rsidRDefault="00000000" w:rsidRPr="00000000" w14:paraId="000000A6">
            <w:pPr>
              <w:rPr>
                <w:b w:val="1"/>
                <w:bCs w:val="1"/>
              </w:rPr>
            </w:pPr>
            <w:r w:rsidDel="00000000" w:rsidR="00000000" w:rsidRPr="00000000">
              <w:rPr>
                <w:b w:val="1"/>
                <w:bCs w:val="1"/>
                <w:rtl w:val="0"/>
              </w:rPr>
              <w:t xml:space="preserve">Негізгі зерттеу материалдары:</w:t>
            </w:r>
          </w:p>
          <w:p w:rsidR="00000000" w:rsidDel="00000000" w:rsidP="00000000" w:rsidRDefault="00000000" w:rsidRPr="00000000" w14:paraId="000000A7">
            <w:pPr>
              <w:rPr>
                <w:b w:val="1"/>
                <w:bCs w:val="1"/>
              </w:rPr>
            </w:pPr>
            <w:r w:rsidDel="00000000" w:rsidR="00000000" w:rsidRPr="00000000">
              <w:rPr>
                <w:rtl w:val="0"/>
              </w:rPr>
            </w:r>
          </w:p>
        </w:tc>
        <w:tc>
          <w:tcPr>
            <w:gridSpan w:val="6"/>
          </w:tcPr>
          <w:p w:rsidR="00000000" w:rsidDel="00000000" w:rsidP="00000000" w:rsidRDefault="00000000" w:rsidRPr="00000000" w14:paraId="000000A8">
            <w:pPr>
              <w:pStyle w:val="Heading1"/>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tc>
      </w:tr>
      <w:tr>
        <w:trPr>
          <w:cantSplit w:val="0"/>
          <w:tblHeader w:val="0"/>
        </w:trPr>
        <w:tc>
          <w:tcPr/>
          <w:p w:rsidR="00000000" w:rsidDel="00000000" w:rsidP="00000000" w:rsidRDefault="00000000" w:rsidRPr="00000000" w14:paraId="000000B0">
            <w:pPr>
              <w:spacing w:before="0" w:lineRule="auto"/>
              <w:rPr>
                <w:b w:val="1"/>
                <w:bCs w:val="1"/>
              </w:rPr>
            </w:pPr>
            <w:r w:rsidDel="00000000" w:rsidR="00000000" w:rsidRPr="00000000">
              <w:rPr>
                <w:b w:val="1"/>
                <w:bCs w:val="1"/>
                <w:rtl w:val="0"/>
              </w:rPr>
              <w:t xml:space="preserve">Емдеу сипаты:</w:t>
            </w:r>
          </w:p>
        </w:tc>
        <w:tc>
          <w:tcPr>
            <w:gridSpan w:val="6"/>
          </w:tcPr>
          <w:p w:rsidR="00000000" w:rsidDel="00000000" w:rsidP="00000000" w:rsidRDefault="00000000" w:rsidRPr="00000000" w14:paraId="000000B1">
            <w:pPr>
              <w:pStyle w:val="Heading1"/>
              <w:spacing w:before="120" w:lineRule="auto"/>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tc>
      </w:tr>
      <w:tr>
        <w:trPr>
          <w:cantSplit w:val="0"/>
          <w:tblHeader w:val="0"/>
        </w:trPr>
        <w:tc>
          <w:tcPr/>
          <w:p w:rsidR="00000000" w:rsidDel="00000000" w:rsidP="00000000" w:rsidRDefault="00000000" w:rsidRPr="00000000" w14:paraId="000000B8">
            <w:pPr>
              <w:spacing w:before="0" w:lineRule="auto"/>
              <w:rPr>
                <w:b w:val="1"/>
                <w:bCs w:val="1"/>
              </w:rPr>
            </w:pPr>
            <w:r w:rsidDel="00000000" w:rsidR="00000000" w:rsidRPr="00000000">
              <w:rPr>
                <w:b w:val="1"/>
                <w:bCs w:val="1"/>
                <w:rtl w:val="0"/>
              </w:rPr>
              <w:t xml:space="preserve">Зерттелетін дәрілік емес өнім </w:t>
            </w:r>
            <w:r w:rsidDel="00000000" w:rsidR="00000000" w:rsidRPr="00000000">
              <w:rPr>
                <w:b w:val="1"/>
                <w:bCs w:val="1"/>
                <w:rtl w:val="0"/>
              </w:rPr>
              <w:t xml:space="preserve">дозалары:</w:t>
            </w:r>
          </w:p>
        </w:tc>
        <w:tc>
          <w:tcPr>
            <w:gridSpan w:val="6"/>
          </w:tcPr>
          <w:p w:rsidR="00000000" w:rsidDel="00000000" w:rsidP="00000000" w:rsidRDefault="00000000" w:rsidRPr="00000000" w14:paraId="000000B9">
            <w:pPr>
              <w:pStyle w:val="Heading1"/>
              <w:spacing w:before="120" w:lineRule="auto"/>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tc>
      </w:tr>
      <w:tr>
        <w:trPr>
          <w:cantSplit w:val="0"/>
          <w:tblHeader w:val="0"/>
        </w:trPr>
        <w:tc>
          <w:tcPr/>
          <w:p w:rsidR="00000000" w:rsidDel="00000000" w:rsidP="00000000" w:rsidRDefault="00000000" w:rsidRPr="00000000" w14:paraId="000000C0">
            <w:pPr>
              <w:spacing w:before="120" w:lineRule="auto"/>
              <w:rPr>
                <w:b w:val="1"/>
                <w:bCs w:val="1"/>
              </w:rPr>
            </w:pPr>
            <w:r w:rsidDel="00000000" w:rsidR="00000000" w:rsidRPr="00000000">
              <w:rPr>
                <w:b w:val="1"/>
                <w:bCs w:val="1"/>
                <w:rtl w:val="0"/>
              </w:rPr>
              <w:t xml:space="preserve">Зерттеу ұзақтығы</w:t>
            </w:r>
          </w:p>
        </w:tc>
        <w:tc>
          <w:tcPr>
            <w:gridSpan w:val="6"/>
          </w:tcPr>
          <w:p w:rsidR="00000000" w:rsidDel="00000000" w:rsidP="00000000" w:rsidRDefault="00000000" w:rsidRPr="00000000" w14:paraId="000000C1">
            <w:pPr>
              <w:pStyle w:val="Heading1"/>
              <w:spacing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00C7">
            <w:pPr>
              <w:rPr>
                <w:b w:val="1"/>
                <w:bCs w:val="1"/>
              </w:rPr>
            </w:pPr>
            <w:r w:rsidDel="00000000" w:rsidR="00000000" w:rsidRPr="00000000">
              <w:rPr>
                <w:b w:val="1"/>
                <w:bCs w:val="1"/>
                <w:rtl w:val="0"/>
              </w:rPr>
              <w:t xml:space="preserve">Мақсаттар:</w:t>
            </w:r>
          </w:p>
          <w:p w:rsidR="00000000" w:rsidDel="00000000" w:rsidP="00000000" w:rsidRDefault="00000000" w:rsidRPr="00000000" w14:paraId="000000C8">
            <w:pPr>
              <w:rPr>
                <w:b w:val="1"/>
                <w:bCs w:val="1"/>
              </w:rPr>
            </w:pPr>
            <w:r w:rsidDel="00000000" w:rsidR="00000000" w:rsidRPr="00000000">
              <w:rPr>
                <w:b w:val="1"/>
                <w:bCs w:val="1"/>
                <w:rtl w:val="0"/>
              </w:rPr>
              <w:t xml:space="preserve"> </w:t>
            </w:r>
          </w:p>
          <w:p w:rsidR="00000000" w:rsidDel="00000000" w:rsidP="00000000" w:rsidRDefault="00000000" w:rsidRPr="00000000" w14:paraId="000000C9">
            <w:pPr>
              <w:rPr>
                <w:b w:val="1"/>
                <w:bCs w:val="1"/>
              </w:rPr>
            </w:pPr>
            <w:r w:rsidDel="00000000" w:rsidR="00000000" w:rsidRPr="00000000">
              <w:rPr>
                <w:rtl w:val="0"/>
              </w:rPr>
            </w:r>
          </w:p>
        </w:tc>
        <w:tc>
          <w:tcPr>
            <w:gridSpan w:val="6"/>
          </w:tcPr>
          <w:p w:rsidR="00000000" w:rsidDel="00000000" w:rsidP="00000000" w:rsidRDefault="00000000" w:rsidRPr="00000000" w14:paraId="000000CA">
            <w:pPr>
              <w:rPr/>
            </w:pPr>
            <w:r w:rsidDel="00000000" w:rsidR="00000000" w:rsidRPr="00000000">
              <w:rPr>
                <w:rtl w:val="0"/>
              </w:rPr>
            </w:r>
          </w:p>
        </w:tc>
      </w:tr>
      <w:tr>
        <w:trPr>
          <w:cantSplit w:val="0"/>
          <w:trHeight w:val="2400" w:hRule="atLeast"/>
          <w:tblHeader w:val="0"/>
        </w:trPr>
        <w:tc>
          <w:tcPr/>
          <w:p w:rsidR="00000000" w:rsidDel="00000000" w:rsidP="00000000" w:rsidRDefault="00000000" w:rsidRPr="00000000" w14:paraId="000000D0">
            <w:pPr>
              <w:rPr>
                <w:b w:val="1"/>
                <w:bCs w:val="1"/>
              </w:rPr>
            </w:pPr>
            <w:r w:rsidDel="00000000" w:rsidR="00000000" w:rsidRPr="00000000">
              <w:rPr>
                <w:b w:val="1"/>
                <w:bCs w:val="1"/>
                <w:rtl w:val="0"/>
              </w:rPr>
              <w:t xml:space="preserve">Нәтижелер:</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b w:val="1"/>
                <w:bCs w:val="1"/>
              </w:rPr>
            </w:pPr>
            <w:r w:rsidDel="00000000" w:rsidR="00000000" w:rsidRPr="00000000">
              <w:rPr>
                <w:i w:val="0"/>
                <w:iCs w:val="0"/>
                <w:smallCaps w:val="0"/>
                <w:strike w:val="0"/>
                <w:color w:val="000000"/>
                <w:u w:val="none"/>
                <w:shd w:fill="auto" w:val="clear"/>
                <w:vertAlign w:val="baseline"/>
                <w:rtl w:val="0"/>
              </w:rPr>
              <w:t xml:space="preserve">(қажет болса қосымша парақтарды пайдаланыңыз)</w:t>
            </w:r>
            <w:r w:rsidDel="00000000" w:rsidR="00000000" w:rsidRPr="00000000">
              <w:rPr>
                <w:rtl w:val="0"/>
              </w:rPr>
            </w:r>
          </w:p>
        </w:tc>
        <w:tc>
          <w:tcPr>
            <w:gridSpan w:val="6"/>
          </w:tcPr>
          <w:p w:rsidR="00000000" w:rsidDel="00000000" w:rsidP="00000000" w:rsidRDefault="00000000" w:rsidRPr="00000000" w14:paraId="000000D2">
            <w:pPr>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0D8">
            <w:pPr>
              <w:spacing w:after="120" w:before="120" w:lineRule="auto"/>
              <w:rPr>
                <w:b w:val="1"/>
                <w:bCs w:val="1"/>
              </w:rPr>
            </w:pPr>
            <w:r w:rsidDel="00000000" w:rsidR="00000000" w:rsidRPr="00000000">
              <w:rPr>
                <w:b w:val="1"/>
                <w:bCs w:val="1"/>
                <w:rtl w:val="0"/>
              </w:rPr>
              <w:t xml:space="preserve">Зерттеушінің қолы:</w:t>
            </w:r>
          </w:p>
        </w:tc>
        <w:tc>
          <w:tcPr/>
          <w:p w:rsidR="00000000" w:rsidDel="00000000" w:rsidP="00000000" w:rsidRDefault="00000000" w:rsidRPr="00000000" w14:paraId="000000DE">
            <w:pPr>
              <w:spacing w:after="120" w:before="120" w:lineRule="auto"/>
              <w:rPr/>
            </w:pPr>
            <w:r w:rsidDel="00000000" w:rsidR="00000000" w:rsidRPr="00000000">
              <w:rPr>
                <w:rtl w:val="0"/>
              </w:rPr>
              <w:t xml:space="preserve">Күні:</w:t>
            </w:r>
          </w:p>
        </w:tc>
      </w:tr>
    </w:tbl>
    <w:p w:rsidR="00000000" w:rsidDel="00000000" w:rsidP="00000000" w:rsidRDefault="00000000" w:rsidRPr="00000000" w14:paraId="000000DF">
      <w:pPr>
        <w:jc w:val="center"/>
        <w:rPr>
          <w:b w:val="1"/>
          <w:bCs w:val="1"/>
        </w:rPr>
      </w:pPr>
      <w:r w:rsidDel="00000000" w:rsidR="00000000" w:rsidRPr="00000000">
        <w:rPr>
          <w:b w:val="1"/>
          <w:bCs w:val="1"/>
          <w:rtl w:val="0"/>
        </w:rPr>
        <w:t xml:space="preserve">Танысу парағы</w:t>
      </w:r>
    </w:p>
    <w:p w:rsidR="00000000" w:rsidDel="00000000" w:rsidP="00000000" w:rsidRDefault="00000000" w:rsidRPr="00000000" w14:paraId="000000E0">
      <w:pPr>
        <w:jc w:val="center"/>
        <w:rPr>
          <w:b w:val="1"/>
          <w:bCs w:val="1"/>
        </w:rPr>
      </w:pPr>
      <w:r w:rsidDel="00000000" w:rsidR="00000000" w:rsidRPr="00000000">
        <w:rPr>
          <w:rtl w:val="0"/>
        </w:rPr>
      </w:r>
    </w:p>
    <w:tbl>
      <w:tblPr>
        <w:tblStyle w:val="Table3"/>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0"/>
        <w:gridCol w:w="2897"/>
        <w:gridCol w:w="1882"/>
        <w:gridCol w:w="1870"/>
        <w:gridCol w:w="1896"/>
        <w:tblGridChange w:id="0">
          <w:tblGrid>
            <w:gridCol w:w="800"/>
            <w:gridCol w:w="2897"/>
            <w:gridCol w:w="1882"/>
            <w:gridCol w:w="1870"/>
            <w:gridCol w:w="189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Толық аты-жөні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Қызмет атауы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Қол қою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Танысу күні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6D">
      <w:pPr>
        <w:jc w:val="center"/>
        <w:rPr/>
      </w:pPr>
      <w:r w:rsidDel="00000000" w:rsidR="00000000" w:rsidRPr="00000000">
        <w:rPr>
          <w:rtl w:val="0"/>
        </w:rPr>
      </w:r>
    </w:p>
    <w:p w:rsidR="00000000" w:rsidDel="00000000" w:rsidP="00000000" w:rsidRDefault="00000000" w:rsidRPr="00000000" w14:paraId="0000016E">
      <w:pPr>
        <w:jc w:val="center"/>
        <w:rPr/>
      </w:pPr>
      <w:r w:rsidDel="00000000" w:rsidR="00000000" w:rsidRPr="00000000">
        <w:rPr>
          <w:rtl w:val="0"/>
        </w:rPr>
      </w:r>
    </w:p>
    <w:p w:rsidR="00000000" w:rsidDel="00000000" w:rsidP="00000000" w:rsidRDefault="00000000" w:rsidRPr="00000000" w14:paraId="0000016F">
      <w:pPr>
        <w:spacing w:after="2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170">
      <w:pPr>
        <w:jc w:val="center"/>
        <w:rPr>
          <w:b w:val="1"/>
          <w:bCs w:val="1"/>
        </w:rPr>
      </w:pPr>
      <w:r w:rsidDel="00000000" w:rsidR="00000000" w:rsidRPr="00000000">
        <w:rPr>
          <w:rtl w:val="0"/>
        </w:rPr>
      </w:r>
    </w:p>
    <w:p w:rsidR="00000000" w:rsidDel="00000000" w:rsidP="00000000" w:rsidRDefault="00000000" w:rsidRPr="00000000" w14:paraId="00000171">
      <w:pPr>
        <w:jc w:val="center"/>
        <w:rPr>
          <w:b w:val="1"/>
          <w:bCs w:val="1"/>
        </w:rPr>
      </w:pPr>
      <w:r w:rsidDel="00000000" w:rsidR="00000000" w:rsidRPr="00000000">
        <w:rPr>
          <w:b w:val="1"/>
          <w:bCs w:val="1"/>
          <w:rtl w:val="0"/>
        </w:rPr>
        <w:t xml:space="preserve">Тіркеу парағын өзгерту</w:t>
      </w:r>
    </w:p>
    <w:p w:rsidR="00000000" w:rsidDel="00000000" w:rsidP="00000000" w:rsidRDefault="00000000" w:rsidRPr="00000000" w14:paraId="00000172">
      <w:pPr>
        <w:jc w:val="center"/>
        <w:rPr>
          <w:b w:val="1"/>
          <w:bCs w:val="1"/>
        </w:rPr>
      </w:pPr>
      <w:r w:rsidDel="00000000" w:rsidR="00000000" w:rsidRPr="00000000">
        <w:rPr>
          <w:rtl w:val="0"/>
        </w:rPr>
      </w:r>
    </w:p>
    <w:tbl>
      <w:tblPr>
        <w:tblStyle w:val="Table4"/>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1"/>
        <w:gridCol w:w="4263"/>
        <w:gridCol w:w="2225"/>
        <w:gridCol w:w="2056"/>
        <w:tblGridChange w:id="0">
          <w:tblGrid>
            <w:gridCol w:w="801"/>
            <w:gridCol w:w="4263"/>
            <w:gridCol w:w="2225"/>
            <w:gridCol w:w="20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 енгізілген стандарттың бөлім нөмірі, тармақ нөмірі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 күні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Өзгерістерді енгізген тұлғаның толық аты-жөні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jc w:val="center"/>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E">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DF">
      <w:pPr>
        <w:jc w:val="both"/>
        <w:rPr>
          <w:color w:val="000000"/>
        </w:rPr>
      </w:pPr>
      <w:r w:rsidDel="00000000" w:rsidR="00000000" w:rsidRPr="00000000">
        <w:rPr>
          <w:rtl w:val="0"/>
        </w:rPr>
      </w:r>
    </w:p>
    <w:p w:rsidR="00000000" w:rsidDel="00000000" w:rsidP="00000000" w:rsidRDefault="00000000" w:rsidRPr="00000000" w14:paraId="000001E0">
      <w:pPr>
        <w:ind w:firstLine="708"/>
        <w:rPr/>
      </w:pPr>
      <w:r w:rsidDel="00000000" w:rsidR="00000000" w:rsidRPr="00000000">
        <w:rPr>
          <w:rtl w:val="0"/>
        </w:rPr>
      </w:r>
    </w:p>
    <w:sectPr>
      <w:headerReference r:id="rId6" w:type="default"/>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1">
    <w:pPr>
      <w:rPr/>
    </w:pPr>
    <w:r w:rsidDel="00000000" w:rsidR="00000000" w:rsidRPr="00000000">
      <w:rPr/>
      <w:drawing>
        <wp:anchor allowOverlap="1" behindDoc="0" distB="0" distT="0" distL="114300" distR="114300" hidden="0" layoutInCell="1" locked="0" relativeHeight="0" simplePos="0">
          <wp:simplePos x="0" y="0"/>
          <wp:positionH relativeFrom="margin">
            <wp:posOffset>2584295</wp:posOffset>
          </wp:positionH>
          <wp:positionV relativeFrom="margin">
            <wp:posOffset>-651509</wp:posOffset>
          </wp:positionV>
          <wp:extent cx="621820" cy="637174"/>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21820" cy="637174"/>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k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